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DE7" w:rsidRPr="00DF13AD" w:rsidRDefault="000C4DE7" w:rsidP="000C4DE7">
      <w:pPr>
        <w:spacing w:after="0" w:line="240" w:lineRule="auto"/>
        <w:rPr>
          <w:rFonts w:ascii="Times New Roman" w:eastAsia="Times New Roman" w:hAnsi="Times New Roman"/>
          <w:sz w:val="24"/>
          <w:szCs w:val="24"/>
          <w:lang w:val="en-US"/>
        </w:rPr>
      </w:pPr>
    </w:p>
    <w:p w:rsidR="00DF13AD" w:rsidRPr="00DF13AD" w:rsidRDefault="00DF13AD" w:rsidP="00DF13AD">
      <w:pPr>
        <w:spacing w:after="0" w:line="240" w:lineRule="auto"/>
        <w:ind w:left="142" w:right="142" w:hanging="142"/>
        <w:jc w:val="center"/>
        <w:rPr>
          <w:rFonts w:ascii="Times New Roman" w:eastAsia="Times New Roman" w:hAnsi="Times New Roman" w:cs="Times New Roman"/>
          <w:b/>
          <w:spacing w:val="-4"/>
          <w:sz w:val="24"/>
          <w:szCs w:val="24"/>
        </w:rPr>
      </w:pPr>
    </w:p>
    <w:p w:rsidR="00DF13AD" w:rsidRPr="00DF13AD" w:rsidRDefault="00DF13AD" w:rsidP="00DF13AD">
      <w:pPr>
        <w:spacing w:after="0" w:line="240" w:lineRule="auto"/>
        <w:ind w:left="142" w:right="142" w:hanging="142"/>
        <w:jc w:val="center"/>
        <w:rPr>
          <w:rFonts w:ascii="Times New Roman" w:eastAsia="Times New Roman" w:hAnsi="Times New Roman" w:cs="Times New Roman"/>
          <w:b/>
          <w:spacing w:val="-4"/>
          <w:sz w:val="24"/>
          <w:szCs w:val="24"/>
        </w:rPr>
      </w:pPr>
      <w:bookmarkStart w:id="0" w:name="_GoBack"/>
      <w:r w:rsidRPr="00DF13AD">
        <w:rPr>
          <w:rFonts w:ascii="Times New Roman" w:eastAsia="Times New Roman" w:hAnsi="Times New Roman" w:cs="Times New Roman"/>
          <w:b/>
          <w:spacing w:val="-4"/>
          <w:sz w:val="24"/>
          <w:szCs w:val="24"/>
        </w:rPr>
        <w:t xml:space="preserve">Муниципальное бюджетное общеобразовательное учреждение «Гимназия №1 </w:t>
      </w:r>
      <w:proofErr w:type="spellStart"/>
      <w:r w:rsidRPr="00DF13AD">
        <w:rPr>
          <w:rFonts w:ascii="Times New Roman" w:eastAsia="Times New Roman" w:hAnsi="Times New Roman" w:cs="Times New Roman"/>
          <w:b/>
          <w:spacing w:val="-4"/>
          <w:sz w:val="24"/>
          <w:szCs w:val="24"/>
        </w:rPr>
        <w:t>им.Р</w:t>
      </w:r>
      <w:proofErr w:type="spellEnd"/>
      <w:r w:rsidRPr="00DF13AD">
        <w:rPr>
          <w:rFonts w:ascii="Times New Roman" w:eastAsia="Times New Roman" w:hAnsi="Times New Roman" w:cs="Times New Roman"/>
          <w:b/>
          <w:spacing w:val="-4"/>
          <w:sz w:val="24"/>
          <w:szCs w:val="24"/>
        </w:rPr>
        <w:t xml:space="preserve">. </w:t>
      </w:r>
      <w:proofErr w:type="spellStart"/>
      <w:r w:rsidRPr="00DF13AD">
        <w:rPr>
          <w:rFonts w:ascii="Times New Roman" w:eastAsia="Times New Roman" w:hAnsi="Times New Roman" w:cs="Times New Roman"/>
          <w:b/>
          <w:spacing w:val="-4"/>
          <w:sz w:val="24"/>
          <w:szCs w:val="24"/>
        </w:rPr>
        <w:t>Фахретдина</w:t>
      </w:r>
      <w:proofErr w:type="spellEnd"/>
      <w:r w:rsidRPr="00DF13AD">
        <w:rPr>
          <w:rFonts w:ascii="Times New Roman" w:eastAsia="Times New Roman" w:hAnsi="Times New Roman" w:cs="Times New Roman"/>
          <w:b/>
          <w:spacing w:val="-4"/>
          <w:sz w:val="24"/>
          <w:szCs w:val="24"/>
        </w:rPr>
        <w:t xml:space="preserve">» </w:t>
      </w:r>
      <w:proofErr w:type="spellStart"/>
      <w:r w:rsidRPr="00DF13AD">
        <w:rPr>
          <w:rFonts w:ascii="Times New Roman" w:eastAsia="Times New Roman" w:hAnsi="Times New Roman" w:cs="Times New Roman"/>
          <w:b/>
          <w:spacing w:val="-4"/>
          <w:sz w:val="24"/>
          <w:szCs w:val="24"/>
        </w:rPr>
        <w:t>г</w:t>
      </w:r>
      <w:proofErr w:type="gramStart"/>
      <w:r w:rsidRPr="00DF13AD">
        <w:rPr>
          <w:rFonts w:ascii="Times New Roman" w:eastAsia="Times New Roman" w:hAnsi="Times New Roman" w:cs="Times New Roman"/>
          <w:b/>
          <w:spacing w:val="-4"/>
          <w:sz w:val="24"/>
          <w:szCs w:val="24"/>
        </w:rPr>
        <w:t>.А</w:t>
      </w:r>
      <w:proofErr w:type="gramEnd"/>
      <w:r w:rsidRPr="00DF13AD">
        <w:rPr>
          <w:rFonts w:ascii="Times New Roman" w:eastAsia="Times New Roman" w:hAnsi="Times New Roman" w:cs="Times New Roman"/>
          <w:b/>
          <w:spacing w:val="-4"/>
          <w:sz w:val="24"/>
          <w:szCs w:val="24"/>
        </w:rPr>
        <w:t>льметьевска</w:t>
      </w:r>
      <w:proofErr w:type="spellEnd"/>
      <w:r w:rsidRPr="00DF13AD">
        <w:rPr>
          <w:rFonts w:ascii="Times New Roman" w:eastAsia="Times New Roman" w:hAnsi="Times New Roman" w:cs="Times New Roman"/>
          <w:b/>
          <w:spacing w:val="-4"/>
          <w:sz w:val="24"/>
          <w:szCs w:val="24"/>
        </w:rPr>
        <w:t xml:space="preserve"> Республики Татарстан</w:t>
      </w:r>
    </w:p>
    <w:p w:rsidR="00DF13AD" w:rsidRPr="00DF13AD" w:rsidRDefault="00DF13AD" w:rsidP="00DF13AD">
      <w:pPr>
        <w:spacing w:after="0" w:line="240" w:lineRule="auto"/>
        <w:ind w:left="142" w:right="142" w:hanging="142"/>
        <w:jc w:val="center"/>
        <w:rPr>
          <w:rFonts w:ascii="Times New Roman" w:eastAsia="Times New Roman" w:hAnsi="Times New Roman" w:cs="Times New Roman"/>
          <w:b/>
          <w:spacing w:val="-4"/>
          <w:sz w:val="24"/>
          <w:szCs w:val="24"/>
        </w:rPr>
      </w:pPr>
    </w:p>
    <w:p w:rsidR="00DF13AD" w:rsidRPr="00DF13AD" w:rsidRDefault="00DF13AD" w:rsidP="00DF13AD">
      <w:pPr>
        <w:spacing w:after="0" w:line="240" w:lineRule="auto"/>
        <w:ind w:left="142" w:right="142" w:hanging="142"/>
        <w:jc w:val="center"/>
        <w:rPr>
          <w:rFonts w:ascii="Times New Roman" w:eastAsia="Times New Roman" w:hAnsi="Times New Roman" w:cs="Times New Roman"/>
          <w:b/>
          <w:spacing w:val="-4"/>
          <w:sz w:val="24"/>
          <w:szCs w:val="24"/>
        </w:rPr>
      </w:pPr>
      <w:r w:rsidRPr="00DF13AD">
        <w:rPr>
          <w:rFonts w:ascii="Times New Roman" w:eastAsia="Times New Roman" w:hAnsi="Times New Roman" w:cs="Times New Roman"/>
          <w:b/>
          <w:spacing w:val="-4"/>
          <w:sz w:val="24"/>
          <w:szCs w:val="24"/>
        </w:rPr>
        <w:t xml:space="preserve">Контрольно-измерительные материалы </w:t>
      </w:r>
    </w:p>
    <w:p w:rsidR="00DF13AD" w:rsidRPr="00DF13AD" w:rsidRDefault="00DF13AD" w:rsidP="00DF13AD">
      <w:pPr>
        <w:spacing w:after="0" w:line="240" w:lineRule="auto"/>
        <w:ind w:left="142" w:right="142" w:hanging="142"/>
        <w:jc w:val="center"/>
        <w:rPr>
          <w:rFonts w:ascii="Times New Roman" w:eastAsia="Times New Roman" w:hAnsi="Times New Roman" w:cs="Times New Roman"/>
          <w:b/>
          <w:spacing w:val="-4"/>
          <w:sz w:val="24"/>
          <w:szCs w:val="24"/>
          <w:lang w:val="tt-RU"/>
        </w:rPr>
      </w:pPr>
      <w:r w:rsidRPr="00DF13AD">
        <w:rPr>
          <w:rFonts w:ascii="Times New Roman" w:eastAsia="Times New Roman" w:hAnsi="Times New Roman" w:cs="Times New Roman"/>
          <w:b/>
          <w:spacing w:val="-4"/>
          <w:sz w:val="24"/>
          <w:szCs w:val="24"/>
        </w:rPr>
        <w:t xml:space="preserve">для промежуточной аттестации по  родной (татарской) </w:t>
      </w:r>
      <w:r w:rsidRPr="00DF13AD">
        <w:rPr>
          <w:rFonts w:ascii="Times New Roman" w:eastAsia="Times New Roman" w:hAnsi="Times New Roman" w:cs="Times New Roman"/>
          <w:b/>
          <w:spacing w:val="-4"/>
          <w:sz w:val="24"/>
          <w:szCs w:val="24"/>
          <w:lang w:val="tt-RU"/>
        </w:rPr>
        <w:t>литературе</w:t>
      </w:r>
    </w:p>
    <w:p w:rsidR="00DF13AD" w:rsidRPr="00DF13AD" w:rsidRDefault="00DF13AD" w:rsidP="00DF13AD">
      <w:pPr>
        <w:spacing w:after="0" w:line="240" w:lineRule="auto"/>
        <w:ind w:left="142" w:right="142" w:hanging="142"/>
        <w:jc w:val="center"/>
        <w:rPr>
          <w:rFonts w:ascii="Times New Roman" w:eastAsia="Times New Roman" w:hAnsi="Times New Roman" w:cs="Times New Roman"/>
          <w:b/>
          <w:spacing w:val="-4"/>
          <w:sz w:val="24"/>
          <w:szCs w:val="24"/>
        </w:rPr>
      </w:pPr>
      <w:r w:rsidRPr="00DF13AD">
        <w:rPr>
          <w:rFonts w:ascii="Times New Roman" w:eastAsia="Times New Roman" w:hAnsi="Times New Roman" w:cs="Times New Roman"/>
          <w:b/>
          <w:spacing w:val="-4"/>
          <w:sz w:val="24"/>
          <w:szCs w:val="24"/>
        </w:rPr>
        <w:t xml:space="preserve">в </w:t>
      </w:r>
      <w:r w:rsidRPr="00DF13AD">
        <w:rPr>
          <w:rFonts w:ascii="Times New Roman" w:eastAsia="Times New Roman" w:hAnsi="Times New Roman" w:cs="Times New Roman"/>
          <w:b/>
          <w:spacing w:val="-4"/>
          <w:sz w:val="24"/>
          <w:szCs w:val="24"/>
          <w:lang w:val="en-US"/>
        </w:rPr>
        <w:t>VII</w:t>
      </w:r>
      <w:r w:rsidRPr="00DF13AD">
        <w:rPr>
          <w:rFonts w:ascii="Times New Roman" w:eastAsia="Times New Roman" w:hAnsi="Times New Roman" w:cs="Times New Roman"/>
          <w:b/>
          <w:spacing w:val="-4"/>
          <w:sz w:val="24"/>
          <w:szCs w:val="24"/>
        </w:rPr>
        <w:t xml:space="preserve"> классе за 2021-2022 учебный год</w:t>
      </w:r>
    </w:p>
    <w:p w:rsidR="00DF13AD" w:rsidRPr="00DF13AD" w:rsidRDefault="00DF13AD" w:rsidP="00DF13AD">
      <w:pPr>
        <w:spacing w:after="0" w:line="240" w:lineRule="auto"/>
        <w:ind w:left="142" w:right="142" w:hanging="142"/>
        <w:jc w:val="center"/>
        <w:rPr>
          <w:rFonts w:ascii="Times New Roman" w:eastAsia="Times New Roman" w:hAnsi="Times New Roman" w:cs="Times New Roman"/>
          <w:b/>
          <w:spacing w:val="-4"/>
          <w:sz w:val="24"/>
          <w:szCs w:val="24"/>
        </w:rPr>
      </w:pPr>
      <w:r w:rsidRPr="00DF13AD">
        <w:rPr>
          <w:rFonts w:ascii="Times New Roman" w:eastAsia="Times New Roman" w:hAnsi="Times New Roman" w:cs="Times New Roman"/>
          <w:b/>
          <w:spacing w:val="-4"/>
          <w:sz w:val="24"/>
          <w:szCs w:val="24"/>
        </w:rPr>
        <w:t>Демоверсия</w:t>
      </w:r>
    </w:p>
    <w:bookmarkEnd w:id="0"/>
    <w:p w:rsidR="000C4DE7" w:rsidRDefault="000C4DE7" w:rsidP="000C4DE7">
      <w:pPr>
        <w:spacing w:after="0" w:line="240" w:lineRule="auto"/>
        <w:ind w:left="142" w:right="142" w:hanging="142"/>
        <w:jc w:val="center"/>
        <w:rPr>
          <w:rFonts w:ascii="Times New Roman" w:eastAsia="Times New Roman" w:hAnsi="Times New Roman" w:cs="Times New Roman"/>
          <w:b/>
          <w:spacing w:val="-4"/>
          <w:sz w:val="24"/>
          <w:szCs w:val="24"/>
        </w:rPr>
      </w:pPr>
    </w:p>
    <w:p w:rsidR="000C4DE7" w:rsidRDefault="000C4DE7" w:rsidP="000C4DE7">
      <w:pPr>
        <w:spacing w:after="0" w:line="240" w:lineRule="auto"/>
        <w:ind w:left="142" w:right="142" w:hanging="142"/>
        <w:jc w:val="center"/>
        <w:rPr>
          <w:rFonts w:ascii="Times New Roman" w:eastAsia="Times New Roman" w:hAnsi="Times New Roman" w:cs="Times New Roman"/>
          <w:b/>
          <w:spacing w:val="-4"/>
          <w:sz w:val="24"/>
          <w:szCs w:val="24"/>
        </w:rPr>
      </w:pPr>
    </w:p>
    <w:p w:rsidR="000C4DE7" w:rsidRDefault="000C4DE7" w:rsidP="000C4DE7">
      <w:pPr>
        <w:spacing w:after="0" w:line="240" w:lineRule="auto"/>
        <w:ind w:left="142" w:right="142" w:hanging="142"/>
        <w:jc w:val="center"/>
        <w:rPr>
          <w:rFonts w:ascii="Times New Roman" w:eastAsia="Times New Roman" w:hAnsi="Times New Roman" w:cs="Times New Roman"/>
          <w:b/>
          <w:spacing w:val="-4"/>
          <w:sz w:val="24"/>
          <w:szCs w:val="24"/>
        </w:rPr>
      </w:pPr>
    </w:p>
    <w:p w:rsidR="00726F91" w:rsidRPr="00DF13AD" w:rsidRDefault="00726F91" w:rsidP="00726F91">
      <w:pPr>
        <w:spacing w:after="0" w:line="240" w:lineRule="auto"/>
        <w:rPr>
          <w:rFonts w:ascii="Times New Roman" w:eastAsia="Times New Roman" w:hAnsi="Times New Roman" w:cs="Times New Roman"/>
          <w:sz w:val="24"/>
          <w:szCs w:val="24"/>
          <w:lang w:val="en-US"/>
        </w:rPr>
      </w:pPr>
    </w:p>
    <w:p w:rsidR="00726F91" w:rsidRPr="008C5CAD" w:rsidRDefault="00726F91" w:rsidP="000C4DE7">
      <w:pPr>
        <w:tabs>
          <w:tab w:val="center" w:pos="4819"/>
        </w:tabs>
        <w:contextualSpacing/>
        <w:jc w:val="center"/>
        <w:rPr>
          <w:rFonts w:ascii="Times New Roman" w:hAnsi="Times New Roman" w:cs="Times New Roman"/>
          <w:b/>
          <w:color w:val="000000"/>
          <w:sz w:val="24"/>
          <w:szCs w:val="24"/>
          <w:shd w:val="clear" w:color="auto" w:fill="FFFFFF"/>
          <w:lang w:val="tt-RU"/>
        </w:rPr>
      </w:pPr>
      <w:r w:rsidRPr="008C5CAD">
        <w:rPr>
          <w:rFonts w:ascii="Times New Roman" w:hAnsi="Times New Roman" w:cs="Times New Roman"/>
          <w:b/>
          <w:color w:val="000000"/>
          <w:sz w:val="24"/>
          <w:szCs w:val="24"/>
          <w:shd w:val="clear" w:color="auto" w:fill="FFFFFF"/>
          <w:lang w:val="tt-RU"/>
        </w:rPr>
        <w:t>Аңлатма язуы</w:t>
      </w:r>
    </w:p>
    <w:p w:rsidR="00726F91" w:rsidRPr="008C5CAD" w:rsidRDefault="00726F91" w:rsidP="00726F91">
      <w:pPr>
        <w:pStyle w:val="a5"/>
        <w:ind w:firstLine="708"/>
        <w:contextualSpacing/>
        <w:jc w:val="both"/>
        <w:rPr>
          <w:lang w:val="tt-RU"/>
        </w:rPr>
      </w:pPr>
      <w:r w:rsidRPr="008C5CAD">
        <w:rPr>
          <w:rFonts w:eastAsiaTheme="minorEastAsia"/>
          <w:color w:val="000000"/>
          <w:shd w:val="clear" w:color="auto" w:fill="FFFFFF"/>
          <w:lang w:val="tt-RU"/>
        </w:rPr>
        <w:t>Туган әдәбият</w:t>
      </w:r>
      <w:r w:rsidRPr="008C5CAD">
        <w:rPr>
          <w:lang w:val="tt-RU"/>
        </w:rPr>
        <w:t xml:space="preserve">фәненнән 7 нче сыйныфта тест формасындагы эш төре сайланды. </w:t>
      </w:r>
    </w:p>
    <w:p w:rsidR="00726F91" w:rsidRPr="008C5CAD" w:rsidRDefault="00726F91" w:rsidP="00726F91">
      <w:pPr>
        <w:ind w:firstLine="708"/>
        <w:contextualSpacing/>
        <w:jc w:val="both"/>
        <w:rPr>
          <w:rFonts w:ascii="Times New Roman" w:hAnsi="Times New Roman" w:cs="Times New Roman"/>
          <w:color w:val="000000"/>
          <w:sz w:val="24"/>
          <w:szCs w:val="24"/>
          <w:lang w:val="tt-RU"/>
        </w:rPr>
      </w:pPr>
      <w:r w:rsidRPr="008C5CAD">
        <w:rPr>
          <w:rFonts w:ascii="Times New Roman" w:hAnsi="Times New Roman" w:cs="Times New Roman"/>
          <w:color w:val="000000"/>
          <w:sz w:val="24"/>
          <w:szCs w:val="24"/>
          <w:lang w:val="tt-RU"/>
        </w:rPr>
        <w:t>Контроль-тикшерү  материаллары биремнәре түбәндәге документларга нигезләнеп төзелде:</w:t>
      </w:r>
    </w:p>
    <w:p w:rsidR="00726F91" w:rsidRPr="008C5CAD" w:rsidRDefault="00726F91" w:rsidP="00726F91">
      <w:pPr>
        <w:ind w:firstLine="708"/>
        <w:contextualSpacing/>
        <w:jc w:val="both"/>
        <w:rPr>
          <w:rFonts w:ascii="Times New Roman" w:hAnsi="Times New Roman" w:cs="Times New Roman"/>
          <w:color w:val="FF0000"/>
          <w:sz w:val="24"/>
          <w:szCs w:val="24"/>
          <w:lang w:val="tt-RU"/>
        </w:rPr>
      </w:pPr>
      <w:r w:rsidRPr="008C5CAD">
        <w:rPr>
          <w:rFonts w:ascii="Times New Roman" w:hAnsi="Times New Roman" w:cs="Times New Roman"/>
          <w:sz w:val="24"/>
          <w:szCs w:val="24"/>
          <w:lang w:val="tt-RU"/>
        </w:rPr>
        <w:t xml:space="preserve">-  </w:t>
      </w:r>
      <w:r w:rsidRPr="008C5CAD">
        <w:rPr>
          <w:rFonts w:ascii="Times New Roman" w:hAnsi="Times New Roman" w:cs="Times New Roman"/>
          <w:color w:val="000000"/>
          <w:sz w:val="24"/>
          <w:szCs w:val="24"/>
          <w:shd w:val="clear" w:color="auto" w:fill="FFFFFF"/>
          <w:lang w:val="tt-RU"/>
        </w:rPr>
        <w:t>Россия Федерациясе мәгариф һәм фән министрлыгы боерыгы белән расланган төп гомуми белем бирүнең федераль дәүләт </w:t>
      </w:r>
      <w:r w:rsidRPr="008C5CAD">
        <w:rPr>
          <w:rStyle w:val="s2"/>
          <w:rFonts w:ascii="Times New Roman" w:hAnsi="Times New Roman" w:cs="Times New Roman"/>
          <w:bCs/>
          <w:color w:val="000000"/>
          <w:sz w:val="24"/>
          <w:szCs w:val="24"/>
          <w:shd w:val="clear" w:color="auto" w:fill="FFFFFF"/>
          <w:lang w:val="tt-RU"/>
        </w:rPr>
        <w:t>мәгариф</w:t>
      </w:r>
      <w:r w:rsidRPr="008C5CAD">
        <w:rPr>
          <w:rFonts w:ascii="Times New Roman" w:hAnsi="Times New Roman" w:cs="Times New Roman"/>
          <w:color w:val="000000"/>
          <w:sz w:val="24"/>
          <w:szCs w:val="24"/>
          <w:shd w:val="clear" w:color="auto" w:fill="FFFFFF"/>
          <w:lang w:val="tt-RU"/>
        </w:rPr>
        <w:t xml:space="preserve"> стандарты (төп гомуми белем бирү – № 1897, 17.12.2010 ел)  </w:t>
      </w:r>
    </w:p>
    <w:p w:rsidR="00726F91" w:rsidRPr="008C5CAD" w:rsidRDefault="00726F91" w:rsidP="00726F91">
      <w:pPr>
        <w:ind w:firstLine="708"/>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“Россия Федерациясендә белем бирү турында” федераль законы (№ 273-ФЗ, 29.12.2012 расланган)  </w:t>
      </w:r>
    </w:p>
    <w:p w:rsidR="00726F91" w:rsidRPr="008C5CAD" w:rsidRDefault="00726F91" w:rsidP="00726F91">
      <w:pPr>
        <w:ind w:firstLine="708"/>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Тәкъдим ителгән эш 3 өлештән тора. Гомуми белем бирү дәүләт стандартына туры килә.</w:t>
      </w:r>
    </w:p>
    <w:p w:rsidR="00726F91" w:rsidRPr="008C5CAD" w:rsidRDefault="00726F91" w:rsidP="00726F91">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Тест биремнәре укучыларның 7 нче сыйныфта үткән темаларны үзләштереп алган – белем күнекмәләрне  тикшерүгә нигезләнә.</w:t>
      </w:r>
    </w:p>
    <w:p w:rsidR="00726F91" w:rsidRPr="008C5CAD" w:rsidRDefault="00726F91" w:rsidP="00726F91">
      <w:pPr>
        <w:contextualSpacing/>
        <w:jc w:val="both"/>
        <w:rPr>
          <w:rFonts w:ascii="Times New Roman" w:hAnsi="Times New Roman" w:cs="Times New Roman"/>
          <w:color w:val="000000"/>
          <w:sz w:val="24"/>
          <w:szCs w:val="24"/>
          <w:lang w:val="tt-RU"/>
        </w:rPr>
      </w:pPr>
      <w:r w:rsidRPr="008C5CAD">
        <w:rPr>
          <w:rFonts w:ascii="Times New Roman" w:hAnsi="Times New Roman" w:cs="Times New Roman"/>
          <w:sz w:val="24"/>
          <w:szCs w:val="24"/>
          <w:lang w:val="tt-RU"/>
        </w:rPr>
        <w:tab/>
        <w:t xml:space="preserve">Тест эше 19 биремнән тора. А бүлеге   12 биремнән,   В бүлеге 6 биремнән тора. А өлешендәге  биремнәр  дөрес җавап сайлап алуны күз алдында тота,  В   өлешендәге биремнәр   кыска  җаваплар язуны таләп итә. С бүлеге әдәби әсәрдәге образга  характеристика  язуны  таләп итә. </w:t>
      </w:r>
    </w:p>
    <w:p w:rsidR="00726F91" w:rsidRPr="008C5CAD" w:rsidRDefault="00726F91" w:rsidP="00726F91">
      <w:pPr>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Контроль эшнең барлык биремнәрен башкару өчен 45 минут вакыт бирелә.</w:t>
      </w:r>
    </w:p>
    <w:p w:rsidR="00726F91" w:rsidRPr="008C5CAD" w:rsidRDefault="00726F91" w:rsidP="00726F91">
      <w:pPr>
        <w:shd w:val="clear" w:color="auto" w:fill="FFFFFF"/>
        <w:ind w:right="5"/>
        <w:jc w:val="center"/>
        <w:rPr>
          <w:rFonts w:ascii="Times New Roman" w:hAnsi="Times New Roman" w:cs="Times New Roman"/>
          <w:b/>
          <w:bCs/>
          <w:sz w:val="24"/>
          <w:szCs w:val="24"/>
          <w:lang w:val="tt-RU"/>
        </w:rPr>
      </w:pPr>
    </w:p>
    <w:p w:rsidR="00726F91" w:rsidRPr="008C5CAD" w:rsidRDefault="00726F91" w:rsidP="00726F91">
      <w:pPr>
        <w:shd w:val="clear" w:color="auto" w:fill="FFFFFF"/>
        <w:ind w:right="5"/>
        <w:jc w:val="center"/>
        <w:rPr>
          <w:rFonts w:ascii="Times New Roman" w:hAnsi="Times New Roman" w:cs="Times New Roman"/>
          <w:b/>
          <w:bCs/>
          <w:sz w:val="24"/>
          <w:szCs w:val="24"/>
          <w:lang w:val="tt-RU"/>
        </w:rPr>
      </w:pPr>
      <w:r w:rsidRPr="008C5CAD">
        <w:rPr>
          <w:rFonts w:ascii="Times New Roman" w:hAnsi="Times New Roman" w:cs="Times New Roman"/>
          <w:b/>
          <w:bCs/>
          <w:sz w:val="24"/>
          <w:szCs w:val="24"/>
          <w:lang w:val="tt-RU"/>
        </w:rPr>
        <w:t>Эшне бәяләү нормалары</w:t>
      </w:r>
    </w:p>
    <w:tbl>
      <w:tblPr>
        <w:tblStyle w:val="a4"/>
        <w:tblW w:w="9464" w:type="dxa"/>
        <w:tblLook w:val="04A0" w:firstRow="1" w:lastRow="0" w:firstColumn="1" w:lastColumn="0" w:noHBand="0" w:noVBand="1"/>
      </w:tblPr>
      <w:tblGrid>
        <w:gridCol w:w="1413"/>
        <w:gridCol w:w="8051"/>
      </w:tblGrid>
      <w:tr w:rsidR="00726F91" w:rsidRPr="008C5CAD" w:rsidTr="00AB09DF">
        <w:tc>
          <w:tcPr>
            <w:tcW w:w="1413" w:type="dxa"/>
          </w:tcPr>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eastAsia="en-US"/>
              </w:rPr>
              <w:t xml:space="preserve">№ </w:t>
            </w:r>
          </w:p>
        </w:tc>
        <w:tc>
          <w:tcPr>
            <w:tcW w:w="8051" w:type="dxa"/>
          </w:tcPr>
          <w:p w:rsidR="00726F91" w:rsidRPr="008C5CAD" w:rsidRDefault="00726F91" w:rsidP="00AB09DF">
            <w:pPr>
              <w:jc w:val="center"/>
              <w:rPr>
                <w:rFonts w:ascii="Times New Roman" w:hAnsi="Times New Roman"/>
                <w:bCs/>
                <w:sz w:val="24"/>
                <w:szCs w:val="24"/>
                <w:lang w:val="tt-RU"/>
              </w:rPr>
            </w:pPr>
            <w:r w:rsidRPr="008C5CAD">
              <w:rPr>
                <w:rFonts w:ascii="Times New Roman" w:hAnsi="Times New Roman"/>
                <w:bCs/>
                <w:sz w:val="24"/>
                <w:szCs w:val="24"/>
                <w:lang w:val="tt-RU"/>
              </w:rPr>
              <w:t xml:space="preserve"> Бәяләү</w:t>
            </w:r>
          </w:p>
          <w:p w:rsidR="00726F91" w:rsidRPr="008C5CAD" w:rsidRDefault="00726F91" w:rsidP="00AB09DF">
            <w:pPr>
              <w:rPr>
                <w:rFonts w:ascii="Times New Roman" w:hAnsi="Times New Roman"/>
                <w:sz w:val="24"/>
                <w:szCs w:val="24"/>
                <w:lang w:val="tt-RU" w:eastAsia="en-US"/>
              </w:rPr>
            </w:pPr>
          </w:p>
        </w:tc>
      </w:tr>
      <w:tr w:rsidR="00726F91" w:rsidRPr="00DF13AD" w:rsidTr="00AB09DF">
        <w:trPr>
          <w:trHeight w:val="291"/>
        </w:trPr>
        <w:tc>
          <w:tcPr>
            <w:tcW w:w="1413" w:type="dxa"/>
          </w:tcPr>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eastAsia="en-US"/>
              </w:rPr>
              <w:t>А</w:t>
            </w:r>
            <w:proofErr w:type="gramStart"/>
            <w:r w:rsidRPr="008C5CAD">
              <w:rPr>
                <w:rFonts w:ascii="Times New Roman" w:hAnsi="Times New Roman"/>
                <w:sz w:val="24"/>
                <w:szCs w:val="24"/>
                <w:lang w:eastAsia="en-US"/>
              </w:rPr>
              <w:t>1</w:t>
            </w:r>
            <w:proofErr w:type="gramEnd"/>
            <w:r w:rsidRPr="008C5CAD">
              <w:rPr>
                <w:rFonts w:ascii="Times New Roman" w:hAnsi="Times New Roman"/>
                <w:sz w:val="24"/>
                <w:szCs w:val="24"/>
                <w:lang w:eastAsia="en-US"/>
              </w:rPr>
              <w:t>.</w:t>
            </w:r>
            <w:r w:rsidRPr="008C5CAD">
              <w:rPr>
                <w:rFonts w:ascii="Times New Roman" w:hAnsi="Times New Roman"/>
                <w:sz w:val="24"/>
                <w:szCs w:val="24"/>
                <w:lang w:val="tt-RU" w:eastAsia="en-US"/>
              </w:rPr>
              <w:t>– А12.</w:t>
            </w:r>
          </w:p>
        </w:tc>
        <w:tc>
          <w:tcPr>
            <w:tcW w:w="8051" w:type="dxa"/>
          </w:tcPr>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дөрес сайланган җавап – 1 балл,  дөрес сайланмаган җавап – 0 балл.</w:t>
            </w:r>
          </w:p>
          <w:p w:rsidR="00726F91" w:rsidRPr="008C5CAD" w:rsidRDefault="00726F91" w:rsidP="00AB09DF">
            <w:pPr>
              <w:jc w:val="both"/>
              <w:rPr>
                <w:rFonts w:ascii="Times New Roman" w:hAnsi="Times New Roman"/>
                <w:sz w:val="24"/>
                <w:szCs w:val="24"/>
                <w:lang w:val="tt-RU" w:eastAsia="en-US"/>
              </w:rPr>
            </w:pPr>
          </w:p>
        </w:tc>
      </w:tr>
      <w:tr w:rsidR="00726F91" w:rsidRPr="00DF13AD" w:rsidTr="00AB09DF">
        <w:trPr>
          <w:trHeight w:val="291"/>
        </w:trPr>
        <w:tc>
          <w:tcPr>
            <w:tcW w:w="1413" w:type="dxa"/>
          </w:tcPr>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В1</w:t>
            </w:r>
            <w:r w:rsidRPr="008C5CAD">
              <w:rPr>
                <w:rFonts w:ascii="Times New Roman" w:hAnsi="Times New Roman"/>
                <w:sz w:val="24"/>
                <w:szCs w:val="24"/>
                <w:lang w:eastAsia="en-US"/>
              </w:rPr>
              <w:t xml:space="preserve"> –В6</w:t>
            </w:r>
          </w:p>
        </w:tc>
        <w:tc>
          <w:tcPr>
            <w:tcW w:w="8051" w:type="dxa"/>
          </w:tcPr>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дөрес сайланган җавап – 2 балл,  ике җавап таләп ителгән сорауларда берсе дөрес булса, 1 балл, дөрес сайланмаган җавап – 0 балл.</w:t>
            </w:r>
          </w:p>
          <w:p w:rsidR="00726F91" w:rsidRPr="008C5CAD" w:rsidRDefault="00726F91" w:rsidP="00AB09DF">
            <w:pPr>
              <w:jc w:val="both"/>
              <w:rPr>
                <w:rFonts w:ascii="Times New Roman" w:hAnsi="Times New Roman"/>
                <w:sz w:val="24"/>
                <w:szCs w:val="24"/>
                <w:lang w:val="tt-RU" w:eastAsia="en-US"/>
              </w:rPr>
            </w:pPr>
          </w:p>
        </w:tc>
      </w:tr>
      <w:tr w:rsidR="00726F91" w:rsidRPr="008C5CAD" w:rsidTr="00AB09DF">
        <w:trPr>
          <w:trHeight w:val="291"/>
        </w:trPr>
        <w:tc>
          <w:tcPr>
            <w:tcW w:w="1413" w:type="dxa"/>
          </w:tcPr>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С1.</w:t>
            </w:r>
          </w:p>
        </w:tc>
        <w:tc>
          <w:tcPr>
            <w:tcW w:w="8051" w:type="dxa"/>
          </w:tcPr>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 xml:space="preserve">Укучының эшендә мәгънә бөтенлеге сакланган, эш композицион яктан төзеклеге һәм төгәлләнгән булуы белән аерылып тора, бәйләнешле сөйләм һәм аның эзлеклелеге сакланган, грамматик һәм сөйләм хаталары күзәтелми,  орфографик һәм пунктуацион хаталар   юк – 5 балл; </w:t>
            </w:r>
          </w:p>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Укучының эшендә мәгънә бөтенлеге, бәйләнешле сөйләм һәм аның эзлеклелеге сакланган,  1 грамматик яки сөйләм хатасы   җибәрелгән,  1-2 орфографик һәм пунктуацион хата җибәрелгән – 4 балл;</w:t>
            </w:r>
          </w:p>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lastRenderedPageBreak/>
              <w:t>Укучының эшендә мәгънә бөтенлеге өлешчә сакланган, 2-3  грамматик һәм сөйләм хатасы җибәрелгән, 3-4 орфографик һәм пунктуацион хата җибәрелгән – 3 балл;</w:t>
            </w:r>
          </w:p>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Укучының эшендә мәгънә бөтенлеге сакланмаган,   3 тән артык грамматик һәм сөйләм хатасы   җибәрелгән,  4 тән артык орфографик һәм пунктуацион хата җибәрелгән – 2 балл;</w:t>
            </w:r>
          </w:p>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 xml:space="preserve">Укучының эшендә мәгънә бөтенлеге сакланмаган, эш композицион яктан төзек түгел һәм төгәлләнмәгән,        бәйләнешле сөйләм һәм аның эзлеклелеге сакланмаган,    орфографик һәм пунктуацион хаталар  7 дән артык – 1 балл; </w:t>
            </w:r>
          </w:p>
          <w:p w:rsidR="00726F91" w:rsidRPr="008C5CAD" w:rsidRDefault="00726F91" w:rsidP="00AB09DF">
            <w:pPr>
              <w:jc w:val="both"/>
              <w:rPr>
                <w:rFonts w:ascii="Times New Roman" w:hAnsi="Times New Roman"/>
                <w:sz w:val="24"/>
                <w:szCs w:val="24"/>
                <w:lang w:val="tt-RU" w:eastAsia="en-US"/>
              </w:rPr>
            </w:pPr>
            <w:r w:rsidRPr="008C5CAD">
              <w:rPr>
                <w:rFonts w:ascii="Times New Roman" w:hAnsi="Times New Roman"/>
                <w:sz w:val="24"/>
                <w:szCs w:val="24"/>
                <w:lang w:val="tt-RU" w:eastAsia="en-US"/>
              </w:rPr>
              <w:t>Җавап юк – 0 балл.</w:t>
            </w:r>
          </w:p>
        </w:tc>
      </w:tr>
    </w:tbl>
    <w:p w:rsidR="00726F91" w:rsidRDefault="00726F91" w:rsidP="00726F91">
      <w:pPr>
        <w:rPr>
          <w:rFonts w:ascii="Times New Roman" w:hAnsi="Times New Roman" w:cs="Times New Roman"/>
          <w:sz w:val="24"/>
          <w:szCs w:val="24"/>
          <w:lang w:val="tt-RU"/>
        </w:rPr>
      </w:pPr>
      <w:r w:rsidRPr="008C5CAD">
        <w:rPr>
          <w:rFonts w:ascii="Times New Roman" w:hAnsi="Times New Roman" w:cs="Times New Roman"/>
          <w:sz w:val="24"/>
          <w:szCs w:val="24"/>
          <w:lang w:val="tt-RU"/>
        </w:rPr>
        <w:lastRenderedPageBreak/>
        <w:t>Барлык баллар кушыла һәм нәтиҗә түбәндәге таблицага нигезләнеп ясала:</w:t>
      </w:r>
    </w:p>
    <w:tbl>
      <w:tblPr>
        <w:tblStyle w:val="21"/>
        <w:tblW w:w="9894" w:type="dxa"/>
        <w:tblInd w:w="-5" w:type="dxa"/>
        <w:tblLook w:val="04A0" w:firstRow="1" w:lastRow="0" w:firstColumn="1" w:lastColumn="0" w:noHBand="0" w:noVBand="1"/>
      </w:tblPr>
      <w:tblGrid>
        <w:gridCol w:w="1247"/>
        <w:gridCol w:w="1560"/>
        <w:gridCol w:w="1701"/>
        <w:gridCol w:w="1701"/>
        <w:gridCol w:w="1842"/>
        <w:gridCol w:w="1843"/>
      </w:tblGrid>
      <w:tr w:rsidR="000C4DE7" w:rsidRPr="000C4DE7" w:rsidTr="009C6F6B">
        <w:tc>
          <w:tcPr>
            <w:tcW w:w="1247"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Балл</w:t>
            </w:r>
          </w:p>
        </w:tc>
        <w:tc>
          <w:tcPr>
            <w:tcW w:w="1560"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0- 5  балл</w:t>
            </w:r>
          </w:p>
        </w:tc>
        <w:tc>
          <w:tcPr>
            <w:tcW w:w="1701" w:type="dxa"/>
          </w:tcPr>
          <w:p w:rsidR="000C4DE7" w:rsidRPr="000C4DE7" w:rsidRDefault="000C4DE7" w:rsidP="000C4DE7">
            <w:pPr>
              <w:ind w:left="720"/>
              <w:contextualSpacing/>
              <w:rPr>
                <w:rFonts w:ascii="Times New Roman" w:hAnsi="Times New Roman" w:cs="Times New Roman"/>
                <w:sz w:val="24"/>
                <w:szCs w:val="24"/>
                <w:lang w:val="tt-RU"/>
              </w:rPr>
            </w:pPr>
            <w:r w:rsidRPr="000C4DE7">
              <w:rPr>
                <w:rFonts w:ascii="Times New Roman" w:hAnsi="Times New Roman" w:cs="Times New Roman"/>
                <w:sz w:val="24"/>
                <w:szCs w:val="24"/>
                <w:lang w:val="tt-RU"/>
              </w:rPr>
              <w:t>6-12 балл</w:t>
            </w:r>
          </w:p>
        </w:tc>
        <w:tc>
          <w:tcPr>
            <w:tcW w:w="1701" w:type="dxa"/>
          </w:tcPr>
          <w:p w:rsidR="000C4DE7" w:rsidRPr="000C4DE7" w:rsidRDefault="000C4DE7" w:rsidP="000C4DE7">
            <w:pPr>
              <w:ind w:left="720"/>
              <w:contextualSpacing/>
              <w:rPr>
                <w:rFonts w:ascii="Times New Roman" w:hAnsi="Times New Roman" w:cs="Times New Roman"/>
                <w:sz w:val="24"/>
                <w:szCs w:val="24"/>
                <w:lang w:val="tt-RU"/>
              </w:rPr>
            </w:pPr>
            <w:r w:rsidRPr="000C4DE7">
              <w:rPr>
                <w:rFonts w:ascii="Times New Roman" w:hAnsi="Times New Roman" w:cs="Times New Roman"/>
                <w:sz w:val="24"/>
                <w:szCs w:val="24"/>
                <w:lang w:val="tt-RU"/>
              </w:rPr>
              <w:t>13-19 балл</w:t>
            </w:r>
          </w:p>
        </w:tc>
        <w:tc>
          <w:tcPr>
            <w:tcW w:w="1842" w:type="dxa"/>
          </w:tcPr>
          <w:p w:rsidR="000C4DE7" w:rsidRPr="000C4DE7" w:rsidRDefault="000C4DE7" w:rsidP="000C4DE7">
            <w:pPr>
              <w:ind w:left="360"/>
              <w:rPr>
                <w:rFonts w:ascii="Times New Roman" w:hAnsi="Times New Roman" w:cs="Times New Roman"/>
                <w:sz w:val="24"/>
                <w:szCs w:val="24"/>
                <w:lang w:val="tt-RU"/>
              </w:rPr>
            </w:pPr>
            <w:r w:rsidRPr="000C4DE7">
              <w:rPr>
                <w:rFonts w:ascii="Times New Roman" w:hAnsi="Times New Roman" w:cs="Times New Roman"/>
                <w:sz w:val="24"/>
                <w:szCs w:val="24"/>
                <w:lang w:val="tt-RU"/>
              </w:rPr>
              <w:t>20-25 балл</w:t>
            </w:r>
          </w:p>
        </w:tc>
        <w:tc>
          <w:tcPr>
            <w:tcW w:w="1843" w:type="dxa"/>
          </w:tcPr>
          <w:p w:rsidR="000C4DE7" w:rsidRPr="000C4DE7" w:rsidRDefault="000C4DE7" w:rsidP="000C4DE7">
            <w:pPr>
              <w:ind w:left="435"/>
              <w:contextualSpacing/>
              <w:rPr>
                <w:rFonts w:ascii="Times New Roman" w:hAnsi="Times New Roman" w:cs="Times New Roman"/>
                <w:sz w:val="24"/>
                <w:szCs w:val="24"/>
                <w:lang w:val="tt-RU"/>
              </w:rPr>
            </w:pPr>
            <w:r w:rsidRPr="000C4DE7">
              <w:rPr>
                <w:rFonts w:ascii="Times New Roman" w:hAnsi="Times New Roman" w:cs="Times New Roman"/>
                <w:sz w:val="24"/>
                <w:szCs w:val="24"/>
                <w:lang w:val="tt-RU"/>
              </w:rPr>
              <w:t>26 - 29 балл</w:t>
            </w:r>
          </w:p>
        </w:tc>
      </w:tr>
      <w:tr w:rsidR="000C4DE7" w:rsidRPr="000C4DE7" w:rsidTr="009C6F6B">
        <w:tc>
          <w:tcPr>
            <w:tcW w:w="1247" w:type="dxa"/>
          </w:tcPr>
          <w:p w:rsidR="000C4DE7" w:rsidRPr="000C4DE7" w:rsidRDefault="000C4DE7" w:rsidP="000C4DE7">
            <w:pPr>
              <w:jc w:val="center"/>
              <w:rPr>
                <w:rFonts w:ascii="Times New Roman" w:hAnsi="Times New Roman" w:cs="Times New Roman"/>
                <w:sz w:val="24"/>
                <w:szCs w:val="24"/>
                <w:lang w:val="tt-RU"/>
              </w:rPr>
            </w:pPr>
          </w:p>
        </w:tc>
        <w:tc>
          <w:tcPr>
            <w:tcW w:w="1560" w:type="dxa"/>
          </w:tcPr>
          <w:p w:rsidR="000C4DE7" w:rsidRPr="000C4DE7" w:rsidRDefault="000C4DE7" w:rsidP="000C4DE7">
            <w:pPr>
              <w:jc w:val="center"/>
              <w:rPr>
                <w:rFonts w:ascii="Times New Roman" w:hAnsi="Times New Roman" w:cs="Times New Roman"/>
                <w:b/>
                <w:color w:val="FF0000"/>
                <w:sz w:val="24"/>
                <w:szCs w:val="24"/>
                <w:lang w:val="tt-RU"/>
              </w:rPr>
            </w:pPr>
          </w:p>
        </w:tc>
        <w:tc>
          <w:tcPr>
            <w:tcW w:w="1701" w:type="dxa"/>
          </w:tcPr>
          <w:p w:rsidR="000C4DE7" w:rsidRPr="000C4DE7" w:rsidRDefault="000C4DE7" w:rsidP="000C4DE7">
            <w:pPr>
              <w:jc w:val="center"/>
              <w:rPr>
                <w:rFonts w:ascii="Times New Roman" w:hAnsi="Times New Roman" w:cs="Times New Roman"/>
                <w:b/>
                <w:color w:val="FF0000"/>
                <w:sz w:val="24"/>
                <w:szCs w:val="24"/>
                <w:lang w:val="tt-RU"/>
              </w:rPr>
            </w:pPr>
          </w:p>
        </w:tc>
        <w:tc>
          <w:tcPr>
            <w:tcW w:w="1701" w:type="dxa"/>
          </w:tcPr>
          <w:p w:rsidR="000C4DE7" w:rsidRPr="000C4DE7" w:rsidRDefault="000C4DE7" w:rsidP="000C4DE7">
            <w:pPr>
              <w:jc w:val="center"/>
              <w:rPr>
                <w:rFonts w:ascii="Times New Roman" w:hAnsi="Times New Roman" w:cs="Times New Roman"/>
                <w:b/>
                <w:color w:val="FF0000"/>
                <w:sz w:val="24"/>
                <w:szCs w:val="24"/>
                <w:lang w:val="tt-RU"/>
              </w:rPr>
            </w:pPr>
          </w:p>
        </w:tc>
        <w:tc>
          <w:tcPr>
            <w:tcW w:w="1842" w:type="dxa"/>
          </w:tcPr>
          <w:p w:rsidR="000C4DE7" w:rsidRPr="000C4DE7" w:rsidRDefault="000C4DE7" w:rsidP="000C4DE7">
            <w:pPr>
              <w:jc w:val="center"/>
              <w:rPr>
                <w:rFonts w:ascii="Times New Roman" w:hAnsi="Times New Roman" w:cs="Times New Roman"/>
                <w:sz w:val="24"/>
                <w:szCs w:val="24"/>
                <w:lang w:val="tt-RU"/>
              </w:rPr>
            </w:pPr>
          </w:p>
        </w:tc>
        <w:tc>
          <w:tcPr>
            <w:tcW w:w="1843" w:type="dxa"/>
          </w:tcPr>
          <w:p w:rsidR="000C4DE7" w:rsidRPr="000C4DE7" w:rsidRDefault="000C4DE7" w:rsidP="000C4DE7">
            <w:pPr>
              <w:jc w:val="center"/>
              <w:rPr>
                <w:rFonts w:ascii="Times New Roman" w:hAnsi="Times New Roman" w:cs="Times New Roman"/>
                <w:sz w:val="24"/>
                <w:szCs w:val="24"/>
                <w:lang w:val="tt-RU"/>
              </w:rPr>
            </w:pPr>
          </w:p>
        </w:tc>
      </w:tr>
      <w:tr w:rsidR="000C4DE7" w:rsidRPr="000C4DE7" w:rsidTr="009C6F6B">
        <w:tc>
          <w:tcPr>
            <w:tcW w:w="1247"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w:t>
            </w:r>
          </w:p>
        </w:tc>
        <w:tc>
          <w:tcPr>
            <w:tcW w:w="1560" w:type="dxa"/>
          </w:tcPr>
          <w:p w:rsidR="000C4DE7" w:rsidRPr="000C4DE7" w:rsidRDefault="000C4DE7" w:rsidP="000C4DE7">
            <w:pPr>
              <w:contextualSpacing/>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0-19%</w:t>
            </w:r>
          </w:p>
        </w:tc>
        <w:tc>
          <w:tcPr>
            <w:tcW w:w="1701"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20-44%</w:t>
            </w:r>
          </w:p>
        </w:tc>
        <w:tc>
          <w:tcPr>
            <w:tcW w:w="1701"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45 -6 9%</w:t>
            </w:r>
          </w:p>
        </w:tc>
        <w:tc>
          <w:tcPr>
            <w:tcW w:w="1842"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70-89%</w:t>
            </w:r>
          </w:p>
        </w:tc>
        <w:tc>
          <w:tcPr>
            <w:tcW w:w="1843"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90-100 %</w:t>
            </w:r>
          </w:p>
        </w:tc>
      </w:tr>
      <w:tr w:rsidR="000C4DE7" w:rsidRPr="000C4DE7" w:rsidTr="009C6F6B">
        <w:tc>
          <w:tcPr>
            <w:tcW w:w="1247"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Билге</w:t>
            </w:r>
          </w:p>
        </w:tc>
        <w:tc>
          <w:tcPr>
            <w:tcW w:w="1560"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“1”</w:t>
            </w:r>
          </w:p>
        </w:tc>
        <w:tc>
          <w:tcPr>
            <w:tcW w:w="1701"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“2”</w:t>
            </w:r>
          </w:p>
        </w:tc>
        <w:tc>
          <w:tcPr>
            <w:tcW w:w="1701"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“3”</w:t>
            </w:r>
          </w:p>
        </w:tc>
        <w:tc>
          <w:tcPr>
            <w:tcW w:w="1842"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“4”</w:t>
            </w:r>
          </w:p>
        </w:tc>
        <w:tc>
          <w:tcPr>
            <w:tcW w:w="1843" w:type="dxa"/>
          </w:tcPr>
          <w:p w:rsidR="000C4DE7" w:rsidRPr="000C4DE7" w:rsidRDefault="000C4DE7" w:rsidP="000C4DE7">
            <w:pPr>
              <w:jc w:val="center"/>
              <w:rPr>
                <w:rFonts w:ascii="Times New Roman" w:hAnsi="Times New Roman" w:cs="Times New Roman"/>
                <w:sz w:val="24"/>
                <w:szCs w:val="24"/>
                <w:lang w:val="tt-RU"/>
              </w:rPr>
            </w:pPr>
            <w:r w:rsidRPr="000C4DE7">
              <w:rPr>
                <w:rFonts w:ascii="Times New Roman" w:hAnsi="Times New Roman" w:cs="Times New Roman"/>
                <w:sz w:val="24"/>
                <w:szCs w:val="24"/>
                <w:lang w:val="tt-RU"/>
              </w:rPr>
              <w:t>“5”</w:t>
            </w:r>
          </w:p>
        </w:tc>
      </w:tr>
    </w:tbl>
    <w:p w:rsidR="000C4DE7" w:rsidRDefault="000C4DE7" w:rsidP="00726F91">
      <w:pPr>
        <w:rPr>
          <w:rFonts w:ascii="Times New Roman" w:hAnsi="Times New Roman" w:cs="Times New Roman"/>
          <w:sz w:val="24"/>
          <w:szCs w:val="24"/>
          <w:lang w:val="tt-RU"/>
        </w:rPr>
      </w:pPr>
    </w:p>
    <w:p w:rsidR="00726F91" w:rsidRPr="008C5CAD" w:rsidRDefault="00726F91" w:rsidP="00726F91">
      <w:pPr>
        <w:jc w:val="center"/>
        <w:rPr>
          <w:rFonts w:ascii="Times New Roman" w:hAnsi="Times New Roman" w:cs="Times New Roman"/>
          <w:b/>
          <w:sz w:val="24"/>
          <w:szCs w:val="24"/>
          <w:lang w:val="tt-RU"/>
        </w:rPr>
      </w:pPr>
      <w:r w:rsidRPr="008C5CAD">
        <w:rPr>
          <w:rFonts w:ascii="Times New Roman" w:hAnsi="Times New Roman" w:cs="Times New Roman"/>
          <w:b/>
          <w:sz w:val="24"/>
          <w:szCs w:val="24"/>
          <w:lang w:val="tt-RU"/>
        </w:rPr>
        <w:t>Контроль  эш  биремнәренең  эчтәлеге</w:t>
      </w:r>
    </w:p>
    <w:tbl>
      <w:tblPr>
        <w:tblStyle w:val="a4"/>
        <w:tblW w:w="9464" w:type="dxa"/>
        <w:tblLook w:val="04A0" w:firstRow="1" w:lastRow="0" w:firstColumn="1" w:lastColumn="0" w:noHBand="0" w:noVBand="1"/>
      </w:tblPr>
      <w:tblGrid>
        <w:gridCol w:w="2689"/>
        <w:gridCol w:w="6775"/>
      </w:tblGrid>
      <w:tr w:rsidR="00726F91" w:rsidRPr="00DF13AD" w:rsidTr="00AB09DF">
        <w:tc>
          <w:tcPr>
            <w:tcW w:w="2689" w:type="dxa"/>
          </w:tcPr>
          <w:p w:rsidR="00726F91" w:rsidRPr="008C5CAD" w:rsidRDefault="00726F91" w:rsidP="00AB09DF">
            <w:pPr>
              <w:jc w:val="center"/>
              <w:rPr>
                <w:rFonts w:ascii="Times New Roman" w:eastAsiaTheme="minorEastAsia" w:hAnsi="Times New Roman"/>
                <w:b/>
                <w:sz w:val="24"/>
                <w:szCs w:val="24"/>
                <w:lang w:val="tt-RU"/>
              </w:rPr>
            </w:pPr>
            <w:r w:rsidRPr="008C5CAD">
              <w:rPr>
                <w:rFonts w:ascii="Times New Roman" w:eastAsiaTheme="minorEastAsia" w:hAnsi="Times New Roman"/>
                <w:b/>
                <w:sz w:val="24"/>
                <w:szCs w:val="24"/>
                <w:lang w:val="tt-RU"/>
              </w:rPr>
              <w:t>№</w:t>
            </w:r>
          </w:p>
        </w:tc>
        <w:tc>
          <w:tcPr>
            <w:tcW w:w="6775" w:type="dxa"/>
          </w:tcPr>
          <w:p w:rsidR="00726F91" w:rsidRPr="008C5CAD" w:rsidRDefault="00726F91" w:rsidP="00AB09DF">
            <w:pPr>
              <w:jc w:val="center"/>
              <w:rPr>
                <w:rFonts w:ascii="Times New Roman" w:eastAsiaTheme="minorEastAsia" w:hAnsi="Times New Roman"/>
                <w:b/>
                <w:sz w:val="24"/>
                <w:szCs w:val="24"/>
                <w:lang w:val="tt-RU"/>
              </w:rPr>
            </w:pPr>
            <w:r w:rsidRPr="008C5CAD">
              <w:rPr>
                <w:rFonts w:ascii="Times New Roman" w:eastAsiaTheme="minorEastAsia" w:hAnsi="Times New Roman"/>
                <w:b/>
                <w:sz w:val="24"/>
                <w:szCs w:val="24"/>
                <w:lang w:val="tt-RU"/>
              </w:rPr>
              <w:t>Контроль  эш  биремнәрендә чагылган  бүлекләр  эчтәлеге</w:t>
            </w:r>
          </w:p>
        </w:tc>
      </w:tr>
      <w:tr w:rsidR="00726F91" w:rsidRPr="008C5C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А1</w:t>
            </w:r>
          </w:p>
        </w:tc>
        <w:tc>
          <w:tcPr>
            <w:tcW w:w="6775" w:type="dxa"/>
          </w:tcPr>
          <w:p w:rsidR="00726F91" w:rsidRPr="008C5CAD" w:rsidRDefault="00726F91" w:rsidP="00AB09DF">
            <w:pPr>
              <w:autoSpaceDE w:val="0"/>
              <w:autoSpaceDN w:val="0"/>
              <w:adjustRightInd w:val="0"/>
              <w:contextualSpacing/>
              <w:rPr>
                <w:rFonts w:ascii="Times New Roman" w:hAnsi="Times New Roman"/>
                <w:bCs/>
                <w:noProof/>
                <w:color w:val="000000"/>
                <w:sz w:val="24"/>
                <w:szCs w:val="24"/>
                <w:lang w:val="tt-RU"/>
              </w:rPr>
            </w:pPr>
            <w:r w:rsidRPr="008C5CAD">
              <w:rPr>
                <w:rFonts w:ascii="Times New Roman" w:hAnsi="Times New Roman"/>
                <w:bCs/>
                <w:noProof/>
                <w:color w:val="000000"/>
                <w:sz w:val="24"/>
                <w:szCs w:val="24"/>
                <w:lang w:val="tt-RU"/>
              </w:rPr>
              <w:t xml:space="preserve">Халык авыз иҗаты. Дастаннар. </w:t>
            </w:r>
          </w:p>
        </w:tc>
      </w:tr>
      <w:tr w:rsidR="00726F91" w:rsidRPr="00DF13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А2, А3</w:t>
            </w:r>
          </w:p>
        </w:tc>
        <w:tc>
          <w:tcPr>
            <w:tcW w:w="6775" w:type="dxa"/>
          </w:tcPr>
          <w:p w:rsidR="00726F91" w:rsidRPr="008C5CAD" w:rsidRDefault="00726F91" w:rsidP="00AB09DF">
            <w:pPr>
              <w:autoSpaceDE w:val="0"/>
              <w:autoSpaceDN w:val="0"/>
              <w:adjustRightInd w:val="0"/>
              <w:rPr>
                <w:rFonts w:ascii="Times New Roman" w:hAnsi="Times New Roman"/>
                <w:sz w:val="24"/>
                <w:szCs w:val="24"/>
                <w:lang w:val="tt-RU"/>
              </w:rPr>
            </w:pPr>
            <w:r w:rsidRPr="008C5CAD">
              <w:rPr>
                <w:rFonts w:ascii="Times New Roman" w:hAnsi="Times New Roman"/>
                <w:sz w:val="24"/>
                <w:szCs w:val="24"/>
                <w:lang w:val="tt-RU"/>
              </w:rPr>
              <w:t xml:space="preserve">Г.Тукайның тормыш юлы һәм иҗаты. </w:t>
            </w:r>
          </w:p>
        </w:tc>
      </w:tr>
      <w:tr w:rsidR="00726F91" w:rsidRPr="008C5C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А4, В4</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 xml:space="preserve">Н. Думавиның “Яшь ана” хикәясе, </w:t>
            </w:r>
          </w:p>
        </w:tc>
      </w:tr>
      <w:tr w:rsidR="00726F91" w:rsidRPr="00DF13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В4</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Г.Сабитовның “Ярсулы яз” хикәясе</w:t>
            </w:r>
          </w:p>
        </w:tc>
      </w:tr>
      <w:tr w:rsidR="00726F91" w:rsidRPr="00DF13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А5, В2</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Һ.Такташның “Мокамай” поэмасы, Г.Исхакыйның “Җан Баевич” әсәре</w:t>
            </w:r>
          </w:p>
        </w:tc>
      </w:tr>
      <w:tr w:rsidR="00726F91" w:rsidRPr="00DF13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А6, В2</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Г.Ибраһимовның “Кызыл чәчәкләр” повесте</w:t>
            </w:r>
          </w:p>
        </w:tc>
      </w:tr>
      <w:tr w:rsidR="00726F91" w:rsidRPr="008C5C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А7</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С.Хәким иҗаты</w:t>
            </w:r>
          </w:p>
        </w:tc>
      </w:tr>
      <w:tr w:rsidR="00726F91" w:rsidRPr="00DF13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А8, В3</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Ш.Хөсәеновның “Әни килде” драмасы, Ә.Еникинең “Әйтелмәгән васыять” әсәре</w:t>
            </w:r>
          </w:p>
        </w:tc>
      </w:tr>
      <w:tr w:rsidR="00726F91" w:rsidRPr="008C5C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А9, В3</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М.Мәһдиевның “Без – кырык беренче ел балалары” повесте</w:t>
            </w:r>
          </w:p>
        </w:tc>
      </w:tr>
      <w:tr w:rsidR="00726F91" w:rsidRPr="00DF13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А10</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М.Галиевның “Уйна әле” хикәясе</w:t>
            </w:r>
          </w:p>
        </w:tc>
      </w:tr>
      <w:tr w:rsidR="00726F91" w:rsidRPr="00DF13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А11</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З.Хәкимнең “Сәер кыз” драмасы, Г.Гыйльманның “Язмышның туган көне” әсәре</w:t>
            </w:r>
          </w:p>
        </w:tc>
      </w:tr>
      <w:tr w:rsidR="00726F91" w:rsidRPr="00DF13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А12</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Р. Харис, Р.Фәйзуллин иҗаты</w:t>
            </w:r>
          </w:p>
        </w:tc>
      </w:tr>
      <w:tr w:rsidR="00726F91" w:rsidRPr="008C5C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В1</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Ш.Камалның “Акчарлаклар” повесте</w:t>
            </w:r>
          </w:p>
        </w:tc>
      </w:tr>
      <w:tr w:rsidR="00726F91" w:rsidRPr="008C5CAD" w:rsidTr="00AB09DF">
        <w:tc>
          <w:tcPr>
            <w:tcW w:w="2689" w:type="dxa"/>
          </w:tcPr>
          <w:p w:rsidR="00726F91" w:rsidRPr="008C5CAD" w:rsidRDefault="00726F91" w:rsidP="00AB09DF">
            <w:pPr>
              <w:rPr>
                <w:rFonts w:ascii="Times New Roman" w:eastAsiaTheme="minorEastAsia" w:hAnsi="Times New Roman"/>
                <w:sz w:val="24"/>
                <w:szCs w:val="24"/>
                <w:lang w:val="tt-RU"/>
              </w:rPr>
            </w:pPr>
            <w:r w:rsidRPr="008C5CAD">
              <w:rPr>
                <w:rFonts w:ascii="Times New Roman" w:eastAsiaTheme="minorEastAsia" w:hAnsi="Times New Roman"/>
                <w:sz w:val="24"/>
                <w:szCs w:val="24"/>
                <w:lang w:val="tt-RU"/>
              </w:rPr>
              <w:t>В5, В6</w:t>
            </w:r>
          </w:p>
        </w:tc>
        <w:tc>
          <w:tcPr>
            <w:tcW w:w="6775" w:type="dxa"/>
          </w:tcPr>
          <w:p w:rsidR="00726F91" w:rsidRPr="008C5CAD" w:rsidRDefault="00726F91" w:rsidP="00AB09DF">
            <w:pPr>
              <w:contextualSpacing/>
              <w:rPr>
                <w:rFonts w:ascii="Times New Roman" w:hAnsi="Times New Roman"/>
                <w:sz w:val="24"/>
                <w:szCs w:val="24"/>
                <w:lang w:val="tt-RU"/>
              </w:rPr>
            </w:pPr>
            <w:r w:rsidRPr="008C5CAD">
              <w:rPr>
                <w:rFonts w:ascii="Times New Roman" w:hAnsi="Times New Roman"/>
                <w:sz w:val="24"/>
                <w:szCs w:val="24"/>
                <w:lang w:val="tt-RU"/>
              </w:rPr>
              <w:t>Әдәбият теориясе</w:t>
            </w:r>
          </w:p>
        </w:tc>
      </w:tr>
    </w:tbl>
    <w:p w:rsidR="00726F91" w:rsidRPr="008C5CAD" w:rsidRDefault="00726F91" w:rsidP="00726F91">
      <w:pPr>
        <w:tabs>
          <w:tab w:val="center" w:pos="4819"/>
        </w:tabs>
        <w:rPr>
          <w:rFonts w:ascii="Times New Roman" w:hAnsi="Times New Roman" w:cs="Times New Roman"/>
          <w:b/>
          <w:color w:val="000000"/>
          <w:sz w:val="24"/>
          <w:szCs w:val="24"/>
          <w:shd w:val="clear" w:color="auto" w:fill="FFFFFF"/>
          <w:lang w:val="tt-RU"/>
        </w:rPr>
      </w:pPr>
    </w:p>
    <w:p w:rsidR="00726F91" w:rsidRPr="008C5CAD" w:rsidRDefault="00726F91" w:rsidP="00726F91">
      <w:pPr>
        <w:autoSpaceDE w:val="0"/>
        <w:autoSpaceDN w:val="0"/>
        <w:adjustRightInd w:val="0"/>
        <w:spacing w:after="0" w:line="240" w:lineRule="auto"/>
        <w:contextualSpacing/>
        <w:jc w:val="center"/>
        <w:rPr>
          <w:rFonts w:ascii="Times New Roman" w:hAnsi="Times New Roman" w:cs="Times New Roman"/>
          <w:b/>
          <w:bCs/>
          <w:sz w:val="24"/>
          <w:szCs w:val="24"/>
          <w:lang w:val="tt-RU"/>
        </w:rPr>
      </w:pPr>
      <w:r w:rsidRPr="008C5CAD">
        <w:rPr>
          <w:rFonts w:ascii="Times New Roman" w:hAnsi="Times New Roman" w:cs="Times New Roman"/>
          <w:b/>
          <w:bCs/>
          <w:sz w:val="24"/>
          <w:szCs w:val="24"/>
          <w:lang w:val="tt-RU"/>
        </w:rPr>
        <w:t xml:space="preserve"> Арадаш аттестация үткәрү өчен эш биремнәрендә  чагылган бүлекләр эчтәлегенең кодификаторы</w:t>
      </w:r>
    </w:p>
    <w:p w:rsidR="00726F91" w:rsidRPr="008C5CAD" w:rsidRDefault="00726F91" w:rsidP="00726F91">
      <w:pPr>
        <w:autoSpaceDE w:val="0"/>
        <w:autoSpaceDN w:val="0"/>
        <w:adjustRightInd w:val="0"/>
        <w:spacing w:after="0" w:line="240" w:lineRule="auto"/>
        <w:contextualSpacing/>
        <w:jc w:val="center"/>
        <w:rPr>
          <w:rFonts w:ascii="Times New Roman" w:hAnsi="Times New Roman" w:cs="Times New Roman"/>
          <w:b/>
          <w:bCs/>
          <w:sz w:val="24"/>
          <w:szCs w:val="24"/>
          <w:lang w:val="tt-RU"/>
        </w:rPr>
      </w:pPr>
    </w:p>
    <w:p w:rsidR="00726F91" w:rsidRPr="008C5CAD" w:rsidRDefault="00726F91" w:rsidP="00726F91">
      <w:pPr>
        <w:autoSpaceDE w:val="0"/>
        <w:autoSpaceDN w:val="0"/>
        <w:adjustRightInd w:val="0"/>
        <w:spacing w:after="0" w:line="240" w:lineRule="auto"/>
        <w:ind w:firstLine="708"/>
        <w:contextualSpacing/>
        <w:jc w:val="both"/>
        <w:rPr>
          <w:rFonts w:ascii="Times New Roman" w:hAnsi="Times New Roman" w:cs="Times New Roman"/>
          <w:bCs/>
          <w:sz w:val="24"/>
          <w:szCs w:val="24"/>
          <w:lang w:val="tt-RU"/>
        </w:rPr>
      </w:pPr>
      <w:r w:rsidRPr="008C5CAD">
        <w:rPr>
          <w:rFonts w:ascii="Times New Roman" w:hAnsi="Times New Roman" w:cs="Times New Roman"/>
          <w:bCs/>
          <w:sz w:val="24"/>
          <w:szCs w:val="24"/>
          <w:lang w:val="tt-RU"/>
        </w:rPr>
        <w:t>Түбәндәге шартлы билгеләр кулланыла: Б – база дәрәҗәсендәге  биремнәр, П – авырлык  дәрәҗәсе югарырак булган биремнәр,  Ю- авырлык дәрәҗәсе югары булган бирем.</w:t>
      </w:r>
    </w:p>
    <w:p w:rsidR="00726F91" w:rsidRPr="008C5CAD" w:rsidRDefault="00726F91" w:rsidP="00726F91">
      <w:pPr>
        <w:autoSpaceDE w:val="0"/>
        <w:autoSpaceDN w:val="0"/>
        <w:adjustRightInd w:val="0"/>
        <w:spacing w:after="0" w:line="240" w:lineRule="auto"/>
        <w:ind w:firstLine="708"/>
        <w:contextualSpacing/>
        <w:jc w:val="both"/>
        <w:rPr>
          <w:rFonts w:ascii="Times New Roman" w:hAnsi="Times New Roman" w:cs="Times New Roman"/>
          <w:bCs/>
          <w:sz w:val="24"/>
          <w:szCs w:val="24"/>
          <w:lang w:val="tt-RU"/>
        </w:rPr>
      </w:pPr>
    </w:p>
    <w:tbl>
      <w:tblPr>
        <w:tblStyle w:val="3"/>
        <w:tblW w:w="9464" w:type="dxa"/>
        <w:tblLayout w:type="fixed"/>
        <w:tblLook w:val="04A0" w:firstRow="1" w:lastRow="0" w:firstColumn="1" w:lastColumn="0" w:noHBand="0" w:noVBand="1"/>
      </w:tblPr>
      <w:tblGrid>
        <w:gridCol w:w="816"/>
        <w:gridCol w:w="2976"/>
        <w:gridCol w:w="4109"/>
        <w:gridCol w:w="712"/>
        <w:gridCol w:w="851"/>
      </w:tblGrid>
      <w:tr w:rsidR="00726F91" w:rsidRPr="008C5CAD" w:rsidTr="00AB09DF">
        <w:trPr>
          <w:trHeight w:val="809"/>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b/>
                <w:sz w:val="24"/>
                <w:szCs w:val="24"/>
                <w:lang w:val="tt-RU"/>
              </w:rPr>
            </w:pPr>
            <w:r w:rsidRPr="008C5CAD">
              <w:rPr>
                <w:rFonts w:ascii="Times New Roman" w:hAnsi="Times New Roman" w:cs="Times New Roman"/>
                <w:b/>
                <w:sz w:val="24"/>
                <w:szCs w:val="24"/>
                <w:lang w:val="tt-RU"/>
              </w:rPr>
              <w:t>№</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b/>
                <w:sz w:val="24"/>
                <w:szCs w:val="24"/>
                <w:lang w:val="tt-RU"/>
              </w:rPr>
            </w:pPr>
            <w:r w:rsidRPr="008C5CAD">
              <w:rPr>
                <w:rFonts w:ascii="Times New Roman" w:hAnsi="Times New Roman" w:cs="Times New Roman"/>
                <w:b/>
                <w:sz w:val="24"/>
                <w:szCs w:val="24"/>
                <w:lang w:val="tt-RU"/>
              </w:rPr>
              <w:t xml:space="preserve">Контрольгә алынган эшләрнең эчтәлеге </w:t>
            </w:r>
          </w:p>
          <w:p w:rsidR="00726F91" w:rsidRPr="008C5CAD" w:rsidRDefault="00726F91" w:rsidP="00AB09DF">
            <w:pPr>
              <w:rPr>
                <w:rFonts w:ascii="Times New Roman" w:hAnsi="Times New Roman" w:cs="Times New Roman"/>
                <w:b/>
                <w:sz w:val="24"/>
                <w:szCs w:val="24"/>
                <w:lang w:val="tt-RU"/>
              </w:rPr>
            </w:pPr>
          </w:p>
        </w:tc>
        <w:tc>
          <w:tcPr>
            <w:tcW w:w="4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autoSpaceDE w:val="0"/>
              <w:autoSpaceDN w:val="0"/>
              <w:adjustRightInd w:val="0"/>
              <w:ind w:left="720"/>
              <w:contextualSpacing/>
              <w:rPr>
                <w:rFonts w:ascii="Times New Roman" w:hAnsi="Times New Roman" w:cs="Times New Roman"/>
                <w:b/>
                <w:sz w:val="24"/>
                <w:szCs w:val="24"/>
                <w:lang w:val="tt-RU"/>
              </w:rPr>
            </w:pPr>
            <w:r w:rsidRPr="008C5CAD">
              <w:rPr>
                <w:rFonts w:ascii="Times New Roman" w:hAnsi="Times New Roman" w:cs="Times New Roman"/>
                <w:b/>
                <w:sz w:val="24"/>
                <w:szCs w:val="24"/>
                <w:lang w:val="tt-RU"/>
              </w:rPr>
              <w:t>Планлаштырган   нәтиҗәләргә  таләпләр</w:t>
            </w:r>
          </w:p>
          <w:p w:rsidR="00726F91" w:rsidRPr="008C5CAD" w:rsidRDefault="00726F91" w:rsidP="00AB09DF">
            <w:pPr>
              <w:autoSpaceDE w:val="0"/>
              <w:autoSpaceDN w:val="0"/>
              <w:adjustRightInd w:val="0"/>
              <w:ind w:right="249"/>
              <w:jc w:val="center"/>
              <w:rPr>
                <w:rFonts w:ascii="Times New Roman" w:hAnsi="Times New Roman" w:cs="Times New Roman"/>
                <w:b/>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b/>
                <w:sz w:val="24"/>
                <w:szCs w:val="24"/>
                <w:lang w:val="tt-RU"/>
              </w:rPr>
            </w:pPr>
            <w:r w:rsidRPr="008C5CAD">
              <w:rPr>
                <w:rFonts w:ascii="Times New Roman" w:hAnsi="Times New Roman" w:cs="Times New Roman"/>
                <w:b/>
                <w:sz w:val="24"/>
                <w:szCs w:val="24"/>
                <w:lang w:val="tt-RU"/>
              </w:rPr>
              <w:t>Эш дәрә</w:t>
            </w:r>
          </w:p>
          <w:p w:rsidR="00726F91" w:rsidRPr="008C5CAD" w:rsidRDefault="00726F91" w:rsidP="00AB09DF">
            <w:pPr>
              <w:jc w:val="center"/>
              <w:rPr>
                <w:rFonts w:ascii="Times New Roman" w:hAnsi="Times New Roman" w:cs="Times New Roman"/>
                <w:b/>
                <w:sz w:val="24"/>
                <w:szCs w:val="24"/>
                <w:lang w:val="tt-RU"/>
              </w:rPr>
            </w:pPr>
            <w:r w:rsidRPr="008C5CAD">
              <w:rPr>
                <w:rFonts w:ascii="Times New Roman" w:hAnsi="Times New Roman" w:cs="Times New Roman"/>
                <w:b/>
                <w:sz w:val="24"/>
                <w:szCs w:val="24"/>
                <w:lang w:val="tt-RU"/>
              </w:rPr>
              <w:t>җәсе</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b/>
                <w:sz w:val="24"/>
                <w:szCs w:val="24"/>
                <w:lang w:val="tt-RU"/>
              </w:rPr>
            </w:pPr>
            <w:r w:rsidRPr="008C5CAD">
              <w:rPr>
                <w:rFonts w:ascii="Times New Roman" w:hAnsi="Times New Roman" w:cs="Times New Roman"/>
                <w:b/>
                <w:sz w:val="24"/>
                <w:szCs w:val="24"/>
                <w:lang w:val="tt-RU"/>
              </w:rPr>
              <w:t>Мак-си-маль</w:t>
            </w:r>
          </w:p>
          <w:p w:rsidR="00726F91" w:rsidRPr="008C5CAD" w:rsidRDefault="00726F91" w:rsidP="00AB09DF">
            <w:pPr>
              <w:jc w:val="center"/>
              <w:rPr>
                <w:rFonts w:ascii="Times New Roman" w:hAnsi="Times New Roman" w:cs="Times New Roman"/>
                <w:b/>
                <w:sz w:val="24"/>
                <w:szCs w:val="24"/>
                <w:lang w:val="tt-RU"/>
              </w:rPr>
            </w:pPr>
            <w:r w:rsidRPr="008C5CAD">
              <w:rPr>
                <w:rFonts w:ascii="Times New Roman" w:hAnsi="Times New Roman" w:cs="Times New Roman"/>
                <w:b/>
                <w:sz w:val="24"/>
                <w:szCs w:val="24"/>
                <w:lang w:val="tt-RU"/>
              </w:rPr>
              <w:lastRenderedPageBreak/>
              <w:t>балл</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lastRenderedPageBreak/>
              <w:t>А.1.</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noProof/>
                <w:sz w:val="24"/>
                <w:szCs w:val="24"/>
                <w:lang w:val="tt-RU"/>
              </w:rPr>
            </w:pPr>
            <w:r w:rsidRPr="008C5CAD">
              <w:rPr>
                <w:rFonts w:ascii="Times New Roman" w:hAnsi="Times New Roman" w:cs="Times New Roman"/>
                <w:noProof/>
                <w:sz w:val="24"/>
                <w:szCs w:val="24"/>
                <w:lang w:val="tt-RU"/>
              </w:rPr>
              <w:t>Дастаннар, аларның төрләре</w:t>
            </w:r>
          </w:p>
        </w:tc>
        <w:tc>
          <w:tcPr>
            <w:tcW w:w="4109" w:type="dxa"/>
            <w:vMerge w:val="restart"/>
            <w:tcBorders>
              <w:top w:val="single" w:sz="4" w:space="0" w:color="000000" w:themeColor="text1"/>
              <w:left w:val="single" w:sz="4" w:space="0" w:color="000000" w:themeColor="text1"/>
              <w:right w:val="single" w:sz="4" w:space="0" w:color="000000" w:themeColor="text1"/>
            </w:tcBorders>
          </w:tcPr>
          <w:p w:rsidR="00726F91" w:rsidRPr="008C5CAD" w:rsidRDefault="00726F91" w:rsidP="00AB09DF">
            <w:pPr>
              <w:tabs>
                <w:tab w:val="left" w:pos="3260"/>
                <w:tab w:val="center" w:pos="4677"/>
                <w:tab w:val="left" w:pos="6969"/>
              </w:tabs>
              <w:contextualSpacing/>
              <w:jc w:val="center"/>
              <w:rPr>
                <w:rFonts w:ascii="Times New Roman" w:hAnsi="Times New Roman" w:cs="Times New Roman"/>
                <w:b/>
                <w:sz w:val="24"/>
                <w:szCs w:val="24"/>
                <w:lang w:val="tt-RU"/>
              </w:rPr>
            </w:pPr>
            <w:r w:rsidRPr="008C5CAD">
              <w:rPr>
                <w:rFonts w:ascii="Times New Roman" w:hAnsi="Times New Roman" w:cs="Times New Roman"/>
                <w:b/>
                <w:sz w:val="24"/>
                <w:szCs w:val="24"/>
                <w:lang w:val="tt-RU"/>
              </w:rPr>
              <w:t>Укучыларның белем күнекмәләренә таләпләр</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Белем дәрәҗәсенә таләпләр: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әдәби әсәрне иҗтимагый һәм мәдәни тормыш күренешләре белән бәйлелектә карау;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халык авыз иҗаты һәм матур әдәбиятның уртак сыйфатларын, үзенчәлекләрен белү;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эчтәлек, форма берлеген аңлау;</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-әсәрнең темасын, проб-лемасын, идеясен билгеләү;</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 әдәби образларны (кеше, табигать һ.б.) тану;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әдәби детальләрне таба белү;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сурәтләү чараларын табу;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әдәби төрләр, жанрларны таный һәм аера белү.</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Күнекмәләргә таләпләр: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әдәби әсәрнең эчтәлеген белү;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әсәрдәге каршылыкны, төп фикерне табу;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-әсәр геройларына характеристика бирү;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әдәби әсәр буенча план төзү;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әсәргә карата үз фикереңне әйтә белү;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бәйләнешле сөйләм булдыру;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өйрәнелгән әсәрләр буенча яки бирелгән тема буенча сочинение яза белү;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шигырьләрне сәнгатьле итеп уку; - тәкъдим ителгән яки укучы үзе сайлаган әсәрләрне (шигырь, проза) яттан сөйләү.</w:t>
            </w:r>
          </w:p>
          <w:p w:rsidR="00726F91" w:rsidRPr="008C5CAD" w:rsidRDefault="00726F91" w:rsidP="00AB09DF">
            <w:pPr>
              <w:tabs>
                <w:tab w:val="left" w:pos="3260"/>
                <w:tab w:val="center" w:pos="4677"/>
                <w:tab w:val="left" w:pos="6969"/>
              </w:tabs>
              <w:contextualSpacing/>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 xml:space="preserve">         Универсаль уку гамәлләре(УУГ) формалаш-тыруда  көтелгән нәтиҗәләр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b/>
                <w:sz w:val="24"/>
                <w:szCs w:val="24"/>
                <w:lang w:val="tt-RU"/>
              </w:rPr>
              <w:t>Предмет нәтиҗәләр</w:t>
            </w:r>
            <w:r w:rsidRPr="008C5CAD">
              <w:rPr>
                <w:rFonts w:ascii="Times New Roman" w:hAnsi="Times New Roman" w:cs="Times New Roman"/>
                <w:sz w:val="24"/>
                <w:szCs w:val="24"/>
                <w:lang w:val="tt-RU"/>
              </w:rPr>
              <w:t xml:space="preserve">: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халык авыз иҗаты әсәрләрен үзләштерү, аның матур әдәбият белән уртак сыйфатларын һәм үзенчәлекләрен аера белү;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әдәби әсәрнең эчтәлеген аңлау, төп фикерне таба белү;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әсәрләрне иҗтимагый һәм мәдәни тормыш күренешләре белән бәйлелектә аңлау;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язучыларның тормыш һәм иҗат </w:t>
            </w:r>
            <w:r w:rsidRPr="008C5CAD">
              <w:rPr>
                <w:rFonts w:ascii="Times New Roman" w:hAnsi="Times New Roman" w:cs="Times New Roman"/>
                <w:sz w:val="24"/>
                <w:szCs w:val="24"/>
                <w:lang w:val="tt-RU"/>
              </w:rPr>
              <w:lastRenderedPageBreak/>
              <w:t xml:space="preserve">юлларының мөһим фактларын истә калдыру;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әдәбият теориясе буенча билгеле бер күләмдә теоритек белемгә ия булу;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 әсәрдә автор карашларын ачыклау һәм әсәргә карата үз фикереңне әйтә белү; </w:t>
            </w:r>
          </w:p>
          <w:p w:rsidR="00726F91" w:rsidRPr="008C5CAD" w:rsidRDefault="00726F91" w:rsidP="00AB09DF">
            <w:pPr>
              <w:tabs>
                <w:tab w:val="left" w:pos="3260"/>
                <w:tab w:val="center" w:pos="4677"/>
                <w:tab w:val="left" w:pos="6969"/>
              </w:tabs>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әдәби әсәрне эчтәлек һәм форма берлегендә аңлау.</w:t>
            </w:r>
          </w:p>
          <w:p w:rsidR="00726F91" w:rsidRPr="008C5CAD" w:rsidRDefault="00726F91" w:rsidP="00AB09DF">
            <w:pPr>
              <w:pStyle w:val="a7"/>
              <w:shd w:val="clear" w:color="auto" w:fill="FFFFFF"/>
              <w:spacing w:before="0" w:beforeAutospacing="0" w:after="0"/>
              <w:jc w:val="both"/>
              <w:rPr>
                <w:lang w:val="tt-RU"/>
              </w:rPr>
            </w:pPr>
            <w:r w:rsidRPr="008C5CAD">
              <w:rPr>
                <w:lang w:val="tt-RU"/>
              </w:rPr>
              <w:tab/>
            </w:r>
            <w:r w:rsidRPr="008C5CAD">
              <w:rPr>
                <w:b/>
                <w:lang w:val="tt-RU"/>
              </w:rPr>
              <w:t>Шәхескә кагылышлы нәтиҗәләр</w:t>
            </w:r>
            <w:r w:rsidRPr="008C5CAD">
              <w:rPr>
                <w:lang w:val="tt-RU"/>
              </w:rPr>
              <w:t xml:space="preserve">: </w:t>
            </w:r>
          </w:p>
          <w:p w:rsidR="00726F91" w:rsidRPr="008C5CAD" w:rsidRDefault="00726F91" w:rsidP="00AB09DF">
            <w:pPr>
              <w:pStyle w:val="a7"/>
              <w:shd w:val="clear" w:color="auto" w:fill="FFFFFF"/>
              <w:spacing w:before="0" w:beforeAutospacing="0" w:after="0"/>
              <w:jc w:val="both"/>
              <w:rPr>
                <w:lang w:val="tt-RU"/>
              </w:rPr>
            </w:pPr>
            <w:r w:rsidRPr="008C5CAD">
              <w:rPr>
                <w:lang w:val="tt-RU"/>
              </w:rPr>
              <w:t xml:space="preserve">- туган илгә мәхәббәт, ватанпәрвәрлек хисләре, туган телгә сакчыл караш тәрбияләү; </w:t>
            </w:r>
          </w:p>
          <w:p w:rsidR="00726F91" w:rsidRPr="008C5CAD" w:rsidRDefault="00726F91" w:rsidP="00AB09DF">
            <w:pPr>
              <w:pStyle w:val="a7"/>
              <w:shd w:val="clear" w:color="auto" w:fill="FFFFFF"/>
              <w:spacing w:before="0" w:beforeAutospacing="0" w:after="0"/>
              <w:jc w:val="both"/>
              <w:rPr>
                <w:lang w:val="tt-RU"/>
              </w:rPr>
            </w:pPr>
            <w:r w:rsidRPr="008C5CAD">
              <w:rPr>
                <w:lang w:val="tt-RU"/>
              </w:rPr>
              <w:t xml:space="preserve">- милли үзаң формалаштыру; </w:t>
            </w:r>
          </w:p>
          <w:p w:rsidR="00726F91" w:rsidRPr="008C5CAD" w:rsidRDefault="00726F91" w:rsidP="00AB09DF">
            <w:pPr>
              <w:pStyle w:val="a7"/>
              <w:shd w:val="clear" w:color="auto" w:fill="FFFFFF"/>
              <w:spacing w:before="0" w:beforeAutospacing="0" w:after="0"/>
              <w:jc w:val="both"/>
              <w:rPr>
                <w:lang w:val="tt-RU"/>
              </w:rPr>
            </w:pPr>
            <w:r w:rsidRPr="008C5CAD">
              <w:rPr>
                <w:lang w:val="tt-RU"/>
              </w:rPr>
              <w:t>- укуга карата теләк-омтылыш, җаваплы караш булдыру;</w:t>
            </w:r>
          </w:p>
          <w:p w:rsidR="00726F91" w:rsidRPr="008C5CAD" w:rsidRDefault="00726F91" w:rsidP="00AB09DF">
            <w:pPr>
              <w:pStyle w:val="a7"/>
              <w:shd w:val="clear" w:color="auto" w:fill="FFFFFF"/>
              <w:spacing w:before="0" w:beforeAutospacing="0" w:after="0"/>
              <w:jc w:val="both"/>
              <w:rPr>
                <w:lang w:val="tt-RU"/>
              </w:rPr>
            </w:pPr>
            <w:r w:rsidRPr="008C5CAD">
              <w:rPr>
                <w:lang w:val="tt-RU"/>
              </w:rPr>
              <w:t xml:space="preserve"> - әйләнә-тирә табигатькә дөрес караш булдыру; </w:t>
            </w:r>
          </w:p>
          <w:p w:rsidR="00726F91" w:rsidRPr="008C5CAD" w:rsidRDefault="00726F91" w:rsidP="00AB09DF">
            <w:pPr>
              <w:pStyle w:val="a7"/>
              <w:shd w:val="clear" w:color="auto" w:fill="FFFFFF"/>
              <w:spacing w:before="0" w:beforeAutospacing="0" w:after="0"/>
              <w:jc w:val="both"/>
              <w:rPr>
                <w:lang w:val="tt-RU"/>
              </w:rPr>
            </w:pPr>
            <w:r w:rsidRPr="008C5CAD">
              <w:rPr>
                <w:lang w:val="tt-RU"/>
              </w:rPr>
              <w:t>- кешеләр белән аралаша белү культурасы тәрбияләү;</w:t>
            </w:r>
          </w:p>
          <w:p w:rsidR="00726F91" w:rsidRPr="008C5CAD" w:rsidRDefault="00726F91" w:rsidP="00AB09DF">
            <w:pPr>
              <w:pStyle w:val="a7"/>
              <w:shd w:val="clear" w:color="auto" w:fill="FFFFFF"/>
              <w:spacing w:before="0" w:beforeAutospacing="0" w:after="0"/>
              <w:jc w:val="both"/>
              <w:rPr>
                <w:lang w:val="tt-RU"/>
              </w:rPr>
            </w:pPr>
            <w:r w:rsidRPr="008C5CAD">
              <w:rPr>
                <w:lang w:val="tt-RU"/>
              </w:rPr>
              <w:t xml:space="preserve"> - гаделлек, дөреслек, яхшылык, мәрхәмәтлелек һәм аларның киресе булган сыйфатларны тану, бәяләү; </w:t>
            </w:r>
          </w:p>
          <w:p w:rsidR="00726F91" w:rsidRPr="008C5CAD" w:rsidRDefault="00726F91" w:rsidP="00AB09DF">
            <w:pPr>
              <w:pStyle w:val="a7"/>
              <w:shd w:val="clear" w:color="auto" w:fill="FFFFFF"/>
              <w:spacing w:before="0" w:beforeAutospacing="0" w:after="0"/>
              <w:jc w:val="both"/>
              <w:rPr>
                <w:lang w:val="tt-RU"/>
              </w:rPr>
            </w:pPr>
            <w:r w:rsidRPr="008C5CAD">
              <w:rPr>
                <w:lang w:val="tt-RU"/>
              </w:rPr>
              <w:t xml:space="preserve">- алган белем һәм осталыкны тормышта максатчан кулланырга өйрәнү. </w:t>
            </w:r>
          </w:p>
          <w:p w:rsidR="00726F91" w:rsidRPr="008C5CAD" w:rsidRDefault="00726F91" w:rsidP="00AB09DF">
            <w:pPr>
              <w:pStyle w:val="a7"/>
              <w:shd w:val="clear" w:color="auto" w:fill="FFFFFF"/>
              <w:spacing w:before="0" w:beforeAutospacing="0" w:after="0"/>
              <w:jc w:val="both"/>
              <w:rPr>
                <w:lang w:val="tt-RU"/>
              </w:rPr>
            </w:pPr>
            <w:r w:rsidRPr="008C5CAD">
              <w:rPr>
                <w:b/>
                <w:lang w:val="tt-RU"/>
              </w:rPr>
              <w:t xml:space="preserve">Метапредмет нәтиҗәләр: </w:t>
            </w:r>
            <w:r w:rsidRPr="008C5CAD">
              <w:rPr>
                <w:lang w:val="tt-RU"/>
              </w:rPr>
              <w:t xml:space="preserve">Танып-белү гамәлләре: </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әдәби әсәрне дөрес аңлап уку һәм анализлау;</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xml:space="preserve"> - дөрес нәтиҗәләр чыгару, гомумиләштерү; </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xml:space="preserve">- сәбәп-нәтиҗә бәйләнеше булдыру; </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үз фикереңне исбатлый һәм яклый алырга күнектерү;</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xml:space="preserve"> - әсәр хакында дөрес фикер йөртә алу. Коммуникатив гамәлләр: </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иптәшеңне тыңлый, ишетә белү, ишеткәнен үз фикере белән чагыштыру;</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xml:space="preserve"> - нәтиҗәгә килгәнче, төрле карашларны өйрәнү һәм дөрес юлны сайлау; </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xml:space="preserve">- үз фикереңне телдән һәм язма формада башкаларга җиткерә белү; </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проблемаларны уртага салып хәл итү;</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xml:space="preserve"> - төркемнәргә берләшү, бер </w:t>
            </w:r>
            <w:r w:rsidRPr="008C5CAD">
              <w:rPr>
                <w:lang w:val="tt-RU"/>
              </w:rPr>
              <w:lastRenderedPageBreak/>
              <w:t xml:space="preserve">фикергә килә белү; </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xml:space="preserve">-өлкәннәр һәм яшьтәшләрең белән продуктив уртак гамәл оештыру; </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 текст буенча сораулар бирә белү.</w:t>
            </w:r>
          </w:p>
          <w:p w:rsidR="00726F91" w:rsidRPr="008C5CAD" w:rsidRDefault="00726F91" w:rsidP="00AB09DF">
            <w:pPr>
              <w:pStyle w:val="a7"/>
              <w:shd w:val="clear" w:color="auto" w:fill="FFFFFF"/>
              <w:spacing w:before="0" w:beforeAutospacing="0" w:after="0"/>
              <w:ind w:firstLine="708"/>
              <w:jc w:val="both"/>
              <w:rPr>
                <w:lang w:val="tt-RU"/>
              </w:rPr>
            </w:pPr>
            <w:r w:rsidRPr="008C5CAD">
              <w:rPr>
                <w:lang w:val="tt-RU"/>
              </w:rPr>
              <w:t>Регулятив гамәлләр:</w:t>
            </w:r>
          </w:p>
          <w:p w:rsidR="00726F91" w:rsidRPr="008C5CAD" w:rsidRDefault="00726F91" w:rsidP="00AB09DF">
            <w:pPr>
              <w:pStyle w:val="a7"/>
              <w:shd w:val="clear" w:color="auto" w:fill="FFFFFF"/>
              <w:spacing w:before="0" w:beforeAutospacing="0" w:after="0"/>
              <w:jc w:val="both"/>
              <w:rPr>
                <w:b/>
                <w:bCs/>
                <w:color w:val="000000"/>
                <w:lang w:val="tt-RU"/>
              </w:rPr>
            </w:pPr>
            <w:r w:rsidRPr="008C5CAD">
              <w:rPr>
                <w:lang w:val="tt-RU"/>
              </w:rPr>
              <w:t xml:space="preserve">- дәреснең темасын, проблемасын, максатын мөстәкыйль таба белү; укыту проблемасын чишү;  план буенча эшли белү;  үз фикерләреңне мөстәкыйль дәлилләү;  үзанализ һәм үзбәя булдыру. </w:t>
            </w: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lastRenderedPageBreak/>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А.2.</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Г.Тукайның тормыш юлы</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А.3.</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Г.Тукайның иҗаты</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А.4.</w:t>
            </w:r>
          </w:p>
          <w:p w:rsidR="00726F91" w:rsidRPr="008C5CAD" w:rsidRDefault="00726F91" w:rsidP="00AB09DF">
            <w:pPr>
              <w:rPr>
                <w:rFonts w:ascii="Times New Roman" w:hAnsi="Times New Roman" w:cs="Times New Roman"/>
                <w:sz w:val="24"/>
                <w:szCs w:val="24"/>
                <w:lang w:val="tt-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Н.Думавиның “Яшь ана” хикәясе, Ш.Камалның “Акчарлаклар” повесте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А.5</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Һ.Такташның “Мокамай” поэмасы, Г.Исхакыйның “Җан Баевич” әсәре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DF13AD" w:rsidTr="00AB09DF">
        <w:trPr>
          <w:trHeight w:val="634"/>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А 6.</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Г.Ибраһимовның “Кызыл чәчәкләр” повесте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А.7.</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С.Хәким иҗаты</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А.8.</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Ш.Хөсәеновның “Әни килде” драмасы, Ә.Еникинең “Әйтелмәгән васыять” әсәре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А.9.</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М.Мәһдиевның “Без – кырык беренче ел балалары” повесте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А.10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М.Галиев “Уйна әле” хикәясе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А.11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widowControl w:val="0"/>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З.Хәкимнең “Сәер кыз” драмасы, Г.Гыйльманның “Язмышның туган көне” әсәре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rPr>
            </w:pPr>
            <w:r w:rsidRPr="008C5CAD">
              <w:rPr>
                <w:rFonts w:ascii="Times New Roman" w:hAnsi="Times New Roman" w:cs="Times New Roman"/>
                <w:sz w:val="24"/>
                <w:szCs w:val="24"/>
                <w:lang w:val="tt-RU"/>
              </w:rPr>
              <w:t xml:space="preserve">А.12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Р. Харис, Р.Фәйзуллин иҗаты</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rPr>
            </w:pPr>
            <w:r w:rsidRPr="008C5CAD">
              <w:rPr>
                <w:rFonts w:ascii="Times New Roman" w:hAnsi="Times New Roman" w:cs="Times New Roman"/>
                <w:sz w:val="24"/>
                <w:szCs w:val="24"/>
                <w:lang w:val="tt-RU"/>
              </w:rPr>
              <w:t>Б</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1</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В.1.</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widowControl w:val="0"/>
              <w:contextualSpacing/>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Ш.Камалның “Акчарлаклар” повесте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П</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2</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В.2.</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Г.Ибраһимовның “Кызыл чәчәкләр” повесте, Г.Исхакыйның “Җан Баевич” әсәре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П</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2</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В.3.</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Г.Тукай иҗаты</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rPr>
            </w:pPr>
            <w:r w:rsidRPr="008C5CAD">
              <w:rPr>
                <w:rFonts w:ascii="Times New Roman" w:hAnsi="Times New Roman" w:cs="Times New Roman"/>
                <w:sz w:val="24"/>
                <w:szCs w:val="24"/>
                <w:lang w:val="tt-RU"/>
              </w:rPr>
              <w:t>П</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2</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rPr>
            </w:pPr>
            <w:r w:rsidRPr="008C5CAD">
              <w:rPr>
                <w:rFonts w:ascii="Times New Roman" w:hAnsi="Times New Roman" w:cs="Times New Roman"/>
                <w:sz w:val="24"/>
                <w:szCs w:val="24"/>
                <w:lang w:val="tt-RU"/>
              </w:rPr>
              <w:t>В.4.</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Н.Думавиның “Яшь ана” хикәясе, Г.Сабитовның “Ярсулы яз” хикәясе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rPr>
            </w:pPr>
            <w:r w:rsidRPr="008C5CAD">
              <w:rPr>
                <w:rFonts w:ascii="Times New Roman" w:hAnsi="Times New Roman" w:cs="Times New Roman"/>
                <w:sz w:val="24"/>
                <w:szCs w:val="24"/>
                <w:lang w:val="tt-RU"/>
              </w:rPr>
              <w:t>П</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2</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В.5.</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Әдәбият теориясе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П</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2</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rPr>
            </w:pPr>
            <w:r w:rsidRPr="008C5CAD">
              <w:rPr>
                <w:rFonts w:ascii="Times New Roman" w:hAnsi="Times New Roman" w:cs="Times New Roman"/>
                <w:sz w:val="24"/>
                <w:szCs w:val="24"/>
                <w:lang w:val="tt-RU"/>
              </w:rPr>
              <w:t>В.6.</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Әдәбият теориясе</w:t>
            </w:r>
          </w:p>
        </w:tc>
        <w:tc>
          <w:tcPr>
            <w:tcW w:w="4109" w:type="dxa"/>
            <w:vMerge/>
            <w:tcBorders>
              <w:left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П</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2</w:t>
            </w: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4109" w:type="dxa"/>
            <w:vMerge/>
            <w:tcBorders>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p>
        </w:tc>
      </w:tr>
      <w:tr w:rsidR="00726F91" w:rsidRPr="008C5CAD" w:rsidTr="00AB09DF">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lastRenderedPageBreak/>
              <w:t>С.1.</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Образга характеристика язу</w:t>
            </w:r>
          </w:p>
        </w:tc>
        <w:tc>
          <w:tcPr>
            <w:tcW w:w="41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rPr>
                <w:rFonts w:ascii="Times New Roman" w:hAnsi="Times New Roman" w:cs="Times New Roman"/>
                <w:sz w:val="24"/>
                <w:szCs w:val="24"/>
                <w:lang w:val="tt-RU"/>
              </w:rPr>
            </w:pPr>
            <w:r w:rsidRPr="008C5CAD">
              <w:rPr>
                <w:rFonts w:ascii="Times New Roman" w:hAnsi="Times New Roman" w:cs="Times New Roman"/>
                <w:sz w:val="24"/>
                <w:szCs w:val="24"/>
                <w:lang w:val="tt-RU"/>
              </w:rPr>
              <w:t>әдәби әсәрнең эчтәлеген аңлау, төп фикерне таба белү,  әсәрдә автор карашларын ачыклау һәм әсәргә карата үз фикереңне әйтә белү</w:t>
            </w: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Ю</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5</w:t>
            </w:r>
          </w:p>
        </w:tc>
      </w:tr>
      <w:tr w:rsidR="00726F91" w:rsidRPr="008C5CAD" w:rsidTr="00AB09DF">
        <w:tc>
          <w:tcPr>
            <w:tcW w:w="86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Барлыгы </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6F91" w:rsidRPr="008C5CAD" w:rsidRDefault="00726F91" w:rsidP="00AB09DF">
            <w:pPr>
              <w:jc w:val="center"/>
              <w:rPr>
                <w:rFonts w:ascii="Times New Roman" w:hAnsi="Times New Roman" w:cs="Times New Roman"/>
                <w:sz w:val="24"/>
                <w:szCs w:val="24"/>
                <w:lang w:val="tt-RU"/>
              </w:rPr>
            </w:pPr>
            <w:r w:rsidRPr="008C5CAD">
              <w:rPr>
                <w:rFonts w:ascii="Times New Roman" w:hAnsi="Times New Roman" w:cs="Times New Roman"/>
                <w:sz w:val="24"/>
                <w:szCs w:val="24"/>
                <w:lang w:val="tt-RU"/>
              </w:rPr>
              <w:t>29</w:t>
            </w:r>
          </w:p>
        </w:tc>
      </w:tr>
    </w:tbl>
    <w:p w:rsidR="00726F91" w:rsidRPr="008C5CAD" w:rsidRDefault="00726F91" w:rsidP="00726F91">
      <w:pPr>
        <w:tabs>
          <w:tab w:val="left" w:pos="3435"/>
        </w:tabs>
        <w:rPr>
          <w:rFonts w:ascii="Times New Roman" w:hAnsi="Times New Roman" w:cs="Times New Roman"/>
          <w:sz w:val="24"/>
          <w:szCs w:val="24"/>
          <w:lang w:val="tt-RU"/>
        </w:rPr>
      </w:pPr>
      <w:r w:rsidRPr="008C5CAD">
        <w:rPr>
          <w:rFonts w:ascii="Times New Roman" w:hAnsi="Times New Roman" w:cs="Times New Roman"/>
          <w:sz w:val="24"/>
          <w:szCs w:val="24"/>
          <w:lang w:val="tt-RU"/>
        </w:rPr>
        <w:tab/>
      </w:r>
    </w:p>
    <w:p w:rsidR="00726F91" w:rsidRPr="008C5CAD" w:rsidRDefault="00726F91" w:rsidP="00726F91">
      <w:pPr>
        <w:jc w:val="center"/>
        <w:rPr>
          <w:rFonts w:ascii="Times New Roman" w:hAnsi="Times New Roman" w:cs="Times New Roman"/>
          <w:b/>
          <w:sz w:val="24"/>
          <w:szCs w:val="24"/>
          <w:lang w:val="tt-RU"/>
        </w:rPr>
      </w:pPr>
      <w:r w:rsidRPr="008C5CAD">
        <w:rPr>
          <w:rFonts w:ascii="Times New Roman" w:hAnsi="Times New Roman" w:cs="Times New Roman"/>
          <w:b/>
          <w:sz w:val="24"/>
          <w:szCs w:val="24"/>
          <w:lang w:val="tt-RU"/>
        </w:rPr>
        <w:t xml:space="preserve">Арадаш аттестация тест биремнәренең  </w:t>
      </w:r>
      <w:r w:rsidRPr="008C5CAD">
        <w:rPr>
          <w:rFonts w:ascii="Times New Roman" w:hAnsi="Times New Roman" w:cs="Times New Roman"/>
          <w:b/>
          <w:sz w:val="24"/>
          <w:szCs w:val="24"/>
          <w:lang w:val="en-US"/>
        </w:rPr>
        <w:t>I</w:t>
      </w:r>
      <w:r w:rsidRPr="008C5CAD">
        <w:rPr>
          <w:rFonts w:ascii="Times New Roman" w:hAnsi="Times New Roman" w:cs="Times New Roman"/>
          <w:b/>
          <w:sz w:val="24"/>
          <w:szCs w:val="24"/>
          <w:lang w:val="tt-RU"/>
        </w:rPr>
        <w:t xml:space="preserve"> варианты</w:t>
      </w:r>
    </w:p>
    <w:p w:rsidR="00726F91" w:rsidRPr="008C5CAD" w:rsidRDefault="00726F91" w:rsidP="00726F91">
      <w:pPr>
        <w:pStyle w:val="a3"/>
        <w:spacing w:line="240" w:lineRule="auto"/>
        <w:ind w:left="0" w:firstLine="426"/>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 өлеше (тәкъдим ителгән 4 җавап вариантының берсен – дөресен генә сайлап алыгыз)</w:t>
      </w:r>
    </w:p>
    <w:p w:rsidR="00726F91" w:rsidRPr="008C5CAD" w:rsidRDefault="00726F91" w:rsidP="00726F91">
      <w:pPr>
        <w:pStyle w:val="a3"/>
        <w:spacing w:line="240" w:lineRule="auto"/>
        <w:ind w:left="1425"/>
        <w:jc w:val="both"/>
        <w:rPr>
          <w:rFonts w:ascii="Times New Roman" w:hAnsi="Times New Roman" w:cs="Times New Roman"/>
          <w:b/>
          <w:sz w:val="24"/>
          <w:szCs w:val="24"/>
          <w:lang w:val="tt-RU"/>
        </w:rPr>
      </w:pPr>
    </w:p>
    <w:p w:rsidR="00726F91" w:rsidRPr="008C5CAD" w:rsidRDefault="00726F91" w:rsidP="00726F91">
      <w:pPr>
        <w:pStyle w:val="a3"/>
        <w:spacing w:line="240" w:lineRule="auto"/>
        <w:ind w:left="1425" w:hanging="858"/>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А1. “Таһир-Зөһрә”, Бүз егет”, “Йосыф китабы” дастаннары нинди төргә керә?</w:t>
      </w:r>
    </w:p>
    <w:p w:rsidR="00726F91" w:rsidRPr="008C5CAD" w:rsidRDefault="00726F91" w:rsidP="00726F91">
      <w:pPr>
        <w:pStyle w:val="a3"/>
        <w:spacing w:line="240" w:lineRule="auto"/>
        <w:ind w:left="567" w:hanging="567"/>
        <w:jc w:val="both"/>
        <w:rPr>
          <w:rFonts w:ascii="Times New Roman" w:hAnsi="Times New Roman" w:cs="Times New Roman"/>
          <w:sz w:val="24"/>
          <w:szCs w:val="24"/>
          <w:lang w:val="tt-RU"/>
        </w:rPr>
      </w:pPr>
      <w:r w:rsidRPr="008C5CAD">
        <w:rPr>
          <w:rFonts w:ascii="Times New Roman" w:hAnsi="Times New Roman" w:cs="Times New Roman"/>
          <w:b/>
          <w:sz w:val="24"/>
          <w:szCs w:val="24"/>
          <w:lang w:val="tt-RU"/>
        </w:rPr>
        <w:tab/>
      </w:r>
      <w:r w:rsidRPr="008C5CAD">
        <w:rPr>
          <w:rFonts w:ascii="Times New Roman" w:hAnsi="Times New Roman" w:cs="Times New Roman"/>
          <w:sz w:val="24"/>
          <w:szCs w:val="24"/>
          <w:lang w:val="tt-RU"/>
        </w:rPr>
        <w:t>1) алыплар турында дастан;</w:t>
      </w:r>
    </w:p>
    <w:p w:rsidR="00726F91" w:rsidRPr="008C5CAD" w:rsidRDefault="00726F91" w:rsidP="00726F91">
      <w:pPr>
        <w:pStyle w:val="a3"/>
        <w:spacing w:line="240" w:lineRule="auto"/>
        <w:ind w:left="567" w:hanging="1425"/>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ab/>
        <w:t>2) мәхәббәт дастаны;</w:t>
      </w:r>
    </w:p>
    <w:p w:rsidR="00726F91" w:rsidRPr="008C5CAD" w:rsidRDefault="00726F91" w:rsidP="00726F91">
      <w:pPr>
        <w:pStyle w:val="a3"/>
        <w:spacing w:line="240" w:lineRule="auto"/>
        <w:ind w:left="567" w:hanging="1425"/>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ab/>
        <w:t>3) тарихи дастан;</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4) фантастик дастан.</w:t>
      </w:r>
    </w:p>
    <w:p w:rsidR="00726F91" w:rsidRPr="008C5CAD" w:rsidRDefault="00726F91" w:rsidP="00726F91">
      <w:pPr>
        <w:pStyle w:val="a3"/>
        <w:spacing w:line="240" w:lineRule="auto"/>
        <w:ind w:left="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А2. Г.Тукай кайда туган?</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1) Татарстан Республикасы Аксубай районы Яңа Дума авылында;</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2)Татарстан Республикасы Чистай районы Яуширмә авылында.</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rPr>
        <w:t>3)</w:t>
      </w:r>
      <w:proofErr w:type="spellStart"/>
      <w:r w:rsidRPr="008C5CAD">
        <w:rPr>
          <w:rFonts w:ascii="Times New Roman" w:hAnsi="Times New Roman" w:cs="Times New Roman"/>
          <w:sz w:val="24"/>
          <w:szCs w:val="24"/>
        </w:rPr>
        <w:t>Казанө</w:t>
      </w:r>
      <w:proofErr w:type="gramStart"/>
      <w:r w:rsidRPr="008C5CAD">
        <w:rPr>
          <w:rFonts w:ascii="Times New Roman" w:hAnsi="Times New Roman" w:cs="Times New Roman"/>
          <w:sz w:val="24"/>
          <w:szCs w:val="24"/>
        </w:rPr>
        <w:t>язе</w:t>
      </w:r>
      <w:proofErr w:type="spellEnd"/>
      <w:proofErr w:type="gramEnd"/>
      <w:r w:rsidRPr="008C5CAD">
        <w:rPr>
          <w:rFonts w:ascii="Times New Roman" w:hAnsi="Times New Roman" w:cs="Times New Roman"/>
          <w:sz w:val="24"/>
          <w:szCs w:val="24"/>
        </w:rPr>
        <w:t xml:space="preserve">, </w:t>
      </w:r>
      <w:proofErr w:type="spellStart"/>
      <w:r w:rsidRPr="008C5CAD">
        <w:rPr>
          <w:rFonts w:ascii="Times New Roman" w:hAnsi="Times New Roman" w:cs="Times New Roman"/>
          <w:sz w:val="24"/>
          <w:szCs w:val="24"/>
        </w:rPr>
        <w:t>Мәңгәрволосте</w:t>
      </w:r>
      <w:proofErr w:type="spellEnd"/>
      <w:r w:rsidRPr="008C5CAD">
        <w:rPr>
          <w:rFonts w:ascii="Times New Roman" w:hAnsi="Times New Roman" w:cs="Times New Roman"/>
          <w:sz w:val="24"/>
          <w:szCs w:val="24"/>
        </w:rPr>
        <w:t xml:space="preserve">, </w:t>
      </w:r>
      <w:proofErr w:type="spellStart"/>
      <w:r w:rsidRPr="008C5CAD">
        <w:rPr>
          <w:rFonts w:ascii="Times New Roman" w:hAnsi="Times New Roman" w:cs="Times New Roman"/>
          <w:sz w:val="24"/>
          <w:szCs w:val="24"/>
        </w:rPr>
        <w:t>Кушлавычавылында</w:t>
      </w:r>
      <w:proofErr w:type="spellEnd"/>
      <w:r w:rsidRPr="008C5CAD">
        <w:rPr>
          <w:rFonts w:ascii="Times New Roman" w:hAnsi="Times New Roman" w:cs="Times New Roman"/>
          <w:sz w:val="24"/>
          <w:szCs w:val="24"/>
          <w:lang w:val="tt-RU"/>
        </w:rPr>
        <w:t>;</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4)Мордва Республикасы Рузаевка районы Татар Пешләсе авылында;</w:t>
      </w:r>
    </w:p>
    <w:p w:rsidR="00726F91" w:rsidRPr="008C5CAD" w:rsidRDefault="00726F91" w:rsidP="00726F91">
      <w:pPr>
        <w:pStyle w:val="a3"/>
        <w:spacing w:line="240" w:lineRule="auto"/>
        <w:ind w:left="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А3. Әлеге шигырь юллары Г.Тукайның кайсы шигыреннән алынган?</w:t>
      </w:r>
    </w:p>
    <w:p w:rsidR="00726F91" w:rsidRPr="008C5CAD" w:rsidRDefault="00726F91" w:rsidP="00726F91">
      <w:pPr>
        <w:pStyle w:val="a3"/>
        <w:spacing w:line="240" w:lineRule="auto"/>
        <w:ind w:left="567"/>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Күңлемдә көн һаман аяз – һаман да яз,</w:t>
      </w:r>
    </w:p>
    <w:p w:rsidR="00726F91" w:rsidRPr="008C5CAD" w:rsidRDefault="00726F91" w:rsidP="00726F91">
      <w:pPr>
        <w:pStyle w:val="a3"/>
        <w:spacing w:line="240" w:lineRule="auto"/>
        <w:ind w:left="567"/>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Шагыйрь күңелендә кыш булмый да кар яумый.</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1)”Милләткә”;</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2)”Милли моңнар”;</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3) “Театр”;</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4) “Шагыйрь”.</w:t>
      </w:r>
    </w:p>
    <w:p w:rsidR="00726F91" w:rsidRPr="008C5CAD" w:rsidRDefault="00726F91" w:rsidP="00726F91">
      <w:pPr>
        <w:pStyle w:val="a3"/>
        <w:spacing w:line="240" w:lineRule="auto"/>
        <w:ind w:left="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А4. Н. Думавиның “Яшь ана” хикәясендә төп герой кем?</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1)Заһидә;</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2)Зөбәйдә;</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3)Зөләйха;</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4)Зөбәрҗәт.</w:t>
      </w:r>
    </w:p>
    <w:p w:rsidR="00726F91" w:rsidRPr="008C5CAD" w:rsidRDefault="00726F91" w:rsidP="00726F91">
      <w:pPr>
        <w:pStyle w:val="a3"/>
        <w:spacing w:line="240" w:lineRule="auto"/>
        <w:ind w:left="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А5. “Мокамай” әсәренең авторын күрсәтегез.</w:t>
      </w:r>
    </w:p>
    <w:p w:rsidR="00726F91" w:rsidRPr="008C5CAD" w:rsidRDefault="00726F91" w:rsidP="00726F91">
      <w:pPr>
        <w:pStyle w:val="a3"/>
        <w:numPr>
          <w:ilvl w:val="0"/>
          <w:numId w:val="1"/>
        </w:numPr>
        <w:spacing w:line="240" w:lineRule="auto"/>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Г.Тукай;</w:t>
      </w:r>
    </w:p>
    <w:p w:rsidR="00726F91" w:rsidRPr="008C5CAD" w:rsidRDefault="00726F91" w:rsidP="00726F91">
      <w:pPr>
        <w:pStyle w:val="a3"/>
        <w:numPr>
          <w:ilvl w:val="0"/>
          <w:numId w:val="1"/>
        </w:numPr>
        <w:spacing w:line="240" w:lineRule="auto"/>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Ш.Камал;</w:t>
      </w:r>
    </w:p>
    <w:p w:rsidR="00726F91" w:rsidRPr="008C5CAD" w:rsidRDefault="00726F91" w:rsidP="00726F91">
      <w:pPr>
        <w:pStyle w:val="a3"/>
        <w:numPr>
          <w:ilvl w:val="0"/>
          <w:numId w:val="1"/>
        </w:numPr>
        <w:spacing w:line="240" w:lineRule="auto"/>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С.Хәким;</w:t>
      </w:r>
    </w:p>
    <w:p w:rsidR="00726F91" w:rsidRPr="008C5CAD" w:rsidRDefault="00726F91" w:rsidP="00726F91">
      <w:pPr>
        <w:pStyle w:val="a3"/>
        <w:numPr>
          <w:ilvl w:val="0"/>
          <w:numId w:val="1"/>
        </w:numPr>
        <w:spacing w:line="240" w:lineRule="auto"/>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Һ.Такташ.</w:t>
      </w:r>
    </w:p>
    <w:p w:rsidR="00726F91" w:rsidRPr="008C5CAD" w:rsidRDefault="00726F91" w:rsidP="00726F91">
      <w:pPr>
        <w:pStyle w:val="a3"/>
        <w:spacing w:line="240" w:lineRule="auto"/>
        <w:ind w:left="0" w:firstLine="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lastRenderedPageBreak/>
        <w:t xml:space="preserve">А6. Г.Ибраһимовның “Кызыл чәчәкләр” әсәрендәге кайсы герой турында сүз бара?   </w:t>
      </w:r>
      <w:r w:rsidRPr="008C5CAD">
        <w:rPr>
          <w:rFonts w:ascii="Times New Roman" w:hAnsi="Times New Roman" w:cs="Times New Roman"/>
          <w:i/>
          <w:sz w:val="24"/>
          <w:szCs w:val="24"/>
          <w:lang w:val="tt-RU"/>
        </w:rPr>
        <w:t>Балта остасы улы, күп сөйләшми, эшли дә эшли, физик яктан бик көчле.</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1)Солтан; </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2) Шаһбаз;</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3)Гыйлаҗи;</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4)Фазыл.</w:t>
      </w:r>
    </w:p>
    <w:p w:rsidR="00726F91" w:rsidRPr="008C5CAD" w:rsidRDefault="00726F91" w:rsidP="00726F91">
      <w:pPr>
        <w:pStyle w:val="a3"/>
        <w:spacing w:line="240" w:lineRule="auto"/>
        <w:ind w:left="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А7. Әлеге шигырь юлларын кем язган?</w:t>
      </w:r>
    </w:p>
    <w:p w:rsidR="00726F91" w:rsidRPr="008C5CAD" w:rsidRDefault="00726F91" w:rsidP="00726F91">
      <w:pPr>
        <w:pStyle w:val="a3"/>
        <w:spacing w:line="240" w:lineRule="auto"/>
        <w:ind w:left="567"/>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“Син һәркемгә очрыйсыңдыр, әнкәй,</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i/>
          <w:sz w:val="24"/>
          <w:szCs w:val="24"/>
          <w:lang w:val="tt-RU"/>
        </w:rPr>
        <w:t>Мөлдерәмә килеш чиләгең”.</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1)Һади Такташ;</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2)Сибгать Хәким;</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3)Хәсән Туфан;</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4) Равил Фәйзуллин.</w:t>
      </w:r>
    </w:p>
    <w:p w:rsidR="00726F91" w:rsidRPr="008C5CAD" w:rsidRDefault="00726F91" w:rsidP="00726F91">
      <w:pPr>
        <w:pStyle w:val="a3"/>
        <w:spacing w:line="240" w:lineRule="auto"/>
        <w:ind w:left="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А8. Әлеге сүзләрне кайсы герой әйтә?</w:t>
      </w:r>
    </w:p>
    <w:p w:rsidR="00726F91" w:rsidRPr="008C5CAD" w:rsidRDefault="00726F91" w:rsidP="00726F91">
      <w:pPr>
        <w:pStyle w:val="a3"/>
        <w:spacing w:line="240" w:lineRule="auto"/>
        <w:ind w:left="142"/>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 xml:space="preserve">Куркак җан булудан сакланыгыз! Кеше, куркак булса, үзенең җанын саклап калу өчен, теләсә нинди түбәнлеккә бара. Атасын да, Анасын да, хәтта Ватанын да сата. </w:t>
      </w:r>
    </w:p>
    <w:p w:rsidR="00726F91" w:rsidRPr="008C5CAD" w:rsidRDefault="00726F91" w:rsidP="00726F91">
      <w:pPr>
        <w:pStyle w:val="a3"/>
        <w:spacing w:line="240" w:lineRule="auto"/>
        <w:ind w:left="567"/>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1)Акъәби;</w:t>
      </w:r>
    </w:p>
    <w:p w:rsidR="00726F91" w:rsidRPr="008C5CAD" w:rsidRDefault="00726F91" w:rsidP="00726F91">
      <w:pPr>
        <w:pStyle w:val="a3"/>
        <w:spacing w:line="240" w:lineRule="auto"/>
        <w:ind w:left="567"/>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2)Ана;</w:t>
      </w:r>
    </w:p>
    <w:p w:rsidR="00726F91" w:rsidRPr="008C5CAD" w:rsidRDefault="00726F91" w:rsidP="00726F91">
      <w:pPr>
        <w:pStyle w:val="a3"/>
        <w:spacing w:line="240" w:lineRule="auto"/>
        <w:ind w:left="567"/>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3)Язмыш;</w:t>
      </w:r>
    </w:p>
    <w:p w:rsidR="00726F91" w:rsidRPr="008C5CAD" w:rsidRDefault="00726F91" w:rsidP="00726F91">
      <w:pPr>
        <w:pStyle w:val="a3"/>
        <w:spacing w:line="240" w:lineRule="auto"/>
        <w:ind w:left="567"/>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4)Дилбәр.</w:t>
      </w:r>
    </w:p>
    <w:p w:rsidR="00726F91" w:rsidRPr="008C5CAD" w:rsidRDefault="00726F91" w:rsidP="00726F91">
      <w:pPr>
        <w:pStyle w:val="a3"/>
        <w:spacing w:line="240" w:lineRule="auto"/>
        <w:ind w:left="0" w:firstLine="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А9. М.Мәһдиевның “Без – кырык беренче ел балалары” әсәрендә кайда укучы яшүсмерләр сурәтләнә?</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 xml:space="preserve">1)медицина училищесында; </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2)педагогия училищесында;</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3)җир төзү техникумында;</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4)культура училищесында.</w:t>
      </w:r>
    </w:p>
    <w:p w:rsidR="00726F91" w:rsidRPr="008C5CAD" w:rsidRDefault="00726F91" w:rsidP="00726F91">
      <w:pPr>
        <w:pStyle w:val="a3"/>
        <w:spacing w:line="240" w:lineRule="auto"/>
        <w:ind w:left="0" w:firstLine="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А10.М.Галиевның “Уйна әле” хикәясендә төп герой нинди музыка коралында уйный?</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1)гармун;</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2)курай;</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3)сприпка;</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4)гитара.</w:t>
      </w:r>
    </w:p>
    <w:p w:rsidR="00726F91" w:rsidRPr="008C5CAD" w:rsidRDefault="00726F91" w:rsidP="00726F91">
      <w:pPr>
        <w:pStyle w:val="a3"/>
        <w:spacing w:line="240" w:lineRule="auto"/>
        <w:ind w:left="567"/>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А11. З. Хәкимнең “Сәер кыз” әсәрендәге Мохтар нинди һөнәр иясе?</w:t>
      </w:r>
    </w:p>
    <w:p w:rsidR="00726F91" w:rsidRPr="008C5CAD" w:rsidRDefault="00726F91" w:rsidP="00726F91">
      <w:pPr>
        <w:pStyle w:val="a3"/>
        <w:spacing w:line="240" w:lineRule="auto"/>
        <w:ind w:left="567"/>
        <w:jc w:val="both"/>
        <w:rPr>
          <w:rFonts w:ascii="Times New Roman" w:hAnsi="Times New Roman" w:cs="Times New Roman"/>
          <w:bCs/>
          <w:noProof/>
          <w:color w:val="000000"/>
          <w:sz w:val="24"/>
          <w:szCs w:val="24"/>
          <w:lang w:val="tt-RU"/>
        </w:rPr>
      </w:pPr>
      <w:r w:rsidRPr="008C5CAD">
        <w:rPr>
          <w:rFonts w:ascii="Times New Roman" w:hAnsi="Times New Roman" w:cs="Times New Roman"/>
          <w:sz w:val="24"/>
          <w:szCs w:val="24"/>
          <w:lang w:val="tt-RU"/>
        </w:rPr>
        <w:t>1)</w:t>
      </w:r>
      <w:r w:rsidRPr="008C5CAD">
        <w:rPr>
          <w:rFonts w:ascii="Times New Roman" w:hAnsi="Times New Roman" w:cs="Times New Roman"/>
          <w:bCs/>
          <w:noProof/>
          <w:color w:val="000000"/>
          <w:sz w:val="24"/>
          <w:szCs w:val="24"/>
          <w:lang w:val="tt-RU"/>
        </w:rPr>
        <w:t>укытучы;</w:t>
      </w:r>
    </w:p>
    <w:p w:rsidR="00726F91" w:rsidRPr="008C5CAD" w:rsidRDefault="00726F91" w:rsidP="00726F91">
      <w:pPr>
        <w:pStyle w:val="a3"/>
        <w:spacing w:line="240" w:lineRule="auto"/>
        <w:ind w:left="567"/>
        <w:jc w:val="both"/>
        <w:rPr>
          <w:rFonts w:ascii="Times New Roman" w:hAnsi="Times New Roman" w:cs="Times New Roman"/>
          <w:bCs/>
          <w:noProof/>
          <w:color w:val="000000"/>
          <w:sz w:val="24"/>
          <w:szCs w:val="24"/>
          <w:lang w:val="tt-RU"/>
        </w:rPr>
      </w:pPr>
      <w:r w:rsidRPr="008C5CAD">
        <w:rPr>
          <w:rFonts w:ascii="Times New Roman" w:hAnsi="Times New Roman" w:cs="Times New Roman"/>
          <w:bCs/>
          <w:noProof/>
          <w:color w:val="000000"/>
          <w:sz w:val="24"/>
          <w:szCs w:val="24"/>
          <w:lang w:val="tt-RU"/>
        </w:rPr>
        <w:t>2)рәссам;</w:t>
      </w:r>
    </w:p>
    <w:p w:rsidR="00726F91" w:rsidRPr="008C5CAD" w:rsidRDefault="00726F91" w:rsidP="00726F91">
      <w:pPr>
        <w:pStyle w:val="a3"/>
        <w:spacing w:line="240" w:lineRule="auto"/>
        <w:ind w:left="567"/>
        <w:jc w:val="both"/>
        <w:rPr>
          <w:rFonts w:ascii="Times New Roman" w:hAnsi="Times New Roman" w:cs="Times New Roman"/>
          <w:bCs/>
          <w:noProof/>
          <w:color w:val="000000"/>
          <w:sz w:val="24"/>
          <w:szCs w:val="24"/>
          <w:lang w:val="tt-RU"/>
        </w:rPr>
      </w:pPr>
      <w:r w:rsidRPr="008C5CAD">
        <w:rPr>
          <w:rFonts w:ascii="Times New Roman" w:hAnsi="Times New Roman" w:cs="Times New Roman"/>
          <w:bCs/>
          <w:noProof/>
          <w:color w:val="000000"/>
          <w:sz w:val="24"/>
          <w:szCs w:val="24"/>
          <w:lang w:val="tt-RU"/>
        </w:rPr>
        <w:t>3)табиб;</w:t>
      </w:r>
    </w:p>
    <w:p w:rsidR="00726F91" w:rsidRPr="008C5CAD" w:rsidRDefault="00726F91" w:rsidP="00726F91">
      <w:pPr>
        <w:pStyle w:val="a3"/>
        <w:spacing w:line="240" w:lineRule="auto"/>
        <w:ind w:left="567"/>
        <w:jc w:val="both"/>
        <w:rPr>
          <w:rFonts w:ascii="Times New Roman" w:hAnsi="Times New Roman" w:cs="Times New Roman"/>
          <w:bCs/>
          <w:noProof/>
          <w:color w:val="000000"/>
          <w:sz w:val="24"/>
          <w:szCs w:val="24"/>
          <w:lang w:val="tt-RU"/>
        </w:rPr>
      </w:pPr>
      <w:r w:rsidRPr="008C5CAD">
        <w:rPr>
          <w:rFonts w:ascii="Times New Roman" w:hAnsi="Times New Roman" w:cs="Times New Roman"/>
          <w:bCs/>
          <w:noProof/>
          <w:color w:val="000000"/>
          <w:sz w:val="24"/>
          <w:szCs w:val="24"/>
          <w:lang w:val="tt-RU"/>
        </w:rPr>
        <w:t>4)инженер.</w:t>
      </w:r>
    </w:p>
    <w:p w:rsidR="00726F91" w:rsidRPr="008C5CAD" w:rsidRDefault="00726F91" w:rsidP="00726F91">
      <w:pPr>
        <w:pStyle w:val="a3"/>
        <w:spacing w:line="240" w:lineRule="auto"/>
        <w:ind w:left="567"/>
        <w:jc w:val="both"/>
        <w:rPr>
          <w:rFonts w:ascii="Times New Roman" w:hAnsi="Times New Roman" w:cs="Times New Roman"/>
          <w:b/>
          <w:bCs/>
          <w:noProof/>
          <w:color w:val="000000"/>
          <w:sz w:val="24"/>
          <w:szCs w:val="24"/>
          <w:lang w:val="tt-RU"/>
        </w:rPr>
      </w:pPr>
      <w:r w:rsidRPr="008C5CAD">
        <w:rPr>
          <w:rFonts w:ascii="Times New Roman" w:hAnsi="Times New Roman" w:cs="Times New Roman"/>
          <w:b/>
          <w:bCs/>
          <w:noProof/>
          <w:color w:val="000000"/>
          <w:sz w:val="24"/>
          <w:szCs w:val="24"/>
          <w:lang w:val="tt-RU"/>
        </w:rPr>
        <w:t>А12. Бирелгән әсәрләрнең кайсын Ренат Харис язган?</w:t>
      </w:r>
    </w:p>
    <w:p w:rsidR="00726F91" w:rsidRPr="008C5CAD" w:rsidRDefault="00726F91" w:rsidP="00726F91">
      <w:pPr>
        <w:pStyle w:val="a3"/>
        <w:spacing w:line="240" w:lineRule="auto"/>
        <w:ind w:left="567"/>
        <w:jc w:val="both"/>
        <w:rPr>
          <w:rFonts w:ascii="Times New Roman" w:hAnsi="Times New Roman" w:cs="Times New Roman"/>
          <w:bCs/>
          <w:noProof/>
          <w:color w:val="000000"/>
          <w:sz w:val="24"/>
          <w:szCs w:val="24"/>
          <w:lang w:val="tt-RU"/>
        </w:rPr>
      </w:pPr>
      <w:r w:rsidRPr="008C5CAD">
        <w:rPr>
          <w:rFonts w:ascii="Times New Roman" w:hAnsi="Times New Roman" w:cs="Times New Roman"/>
          <w:bCs/>
          <w:noProof/>
          <w:color w:val="000000"/>
          <w:sz w:val="24"/>
          <w:szCs w:val="24"/>
          <w:lang w:val="tt-RU"/>
        </w:rPr>
        <w:t>1)”Кыңгыраулы яшел гармун”;</w:t>
      </w:r>
    </w:p>
    <w:p w:rsidR="00726F91" w:rsidRPr="008C5CAD" w:rsidRDefault="00726F91" w:rsidP="00726F91">
      <w:pPr>
        <w:pStyle w:val="a3"/>
        <w:spacing w:line="240" w:lineRule="auto"/>
        <w:ind w:left="567"/>
        <w:jc w:val="both"/>
        <w:rPr>
          <w:rFonts w:ascii="Times New Roman" w:hAnsi="Times New Roman" w:cs="Times New Roman"/>
          <w:bCs/>
          <w:noProof/>
          <w:color w:val="000000"/>
          <w:sz w:val="24"/>
          <w:szCs w:val="24"/>
          <w:lang w:val="tt-RU"/>
        </w:rPr>
      </w:pPr>
      <w:r w:rsidRPr="008C5CAD">
        <w:rPr>
          <w:rFonts w:ascii="Times New Roman" w:hAnsi="Times New Roman" w:cs="Times New Roman"/>
          <w:bCs/>
          <w:noProof/>
          <w:color w:val="000000"/>
          <w:sz w:val="24"/>
          <w:szCs w:val="24"/>
          <w:lang w:val="tt-RU"/>
        </w:rPr>
        <w:t>2)”Туган тел турында бер шигырь”;</w:t>
      </w:r>
    </w:p>
    <w:p w:rsidR="00726F91" w:rsidRPr="008C5CAD" w:rsidRDefault="00726F91" w:rsidP="00726F91">
      <w:pPr>
        <w:pStyle w:val="a3"/>
        <w:spacing w:line="240" w:lineRule="auto"/>
        <w:ind w:left="567"/>
        <w:jc w:val="both"/>
        <w:rPr>
          <w:rFonts w:ascii="Times New Roman" w:hAnsi="Times New Roman" w:cs="Times New Roman"/>
          <w:bCs/>
          <w:noProof/>
          <w:color w:val="000000"/>
          <w:sz w:val="24"/>
          <w:szCs w:val="24"/>
          <w:lang w:val="tt-RU"/>
        </w:rPr>
      </w:pPr>
      <w:r w:rsidRPr="008C5CAD">
        <w:rPr>
          <w:rFonts w:ascii="Times New Roman" w:hAnsi="Times New Roman" w:cs="Times New Roman"/>
          <w:bCs/>
          <w:noProof/>
          <w:color w:val="000000"/>
          <w:sz w:val="24"/>
          <w:szCs w:val="24"/>
          <w:lang w:val="tt-RU"/>
        </w:rPr>
        <w:t>3)”Сабантуй”;</w:t>
      </w:r>
    </w:p>
    <w:p w:rsidR="00726F91" w:rsidRPr="008C5CAD" w:rsidRDefault="00726F91" w:rsidP="00726F91">
      <w:pPr>
        <w:pStyle w:val="a3"/>
        <w:spacing w:line="240" w:lineRule="auto"/>
        <w:ind w:left="567"/>
        <w:jc w:val="both"/>
        <w:rPr>
          <w:rFonts w:ascii="Times New Roman" w:hAnsi="Times New Roman" w:cs="Times New Roman"/>
          <w:sz w:val="24"/>
          <w:szCs w:val="24"/>
          <w:lang w:val="tt-RU"/>
        </w:rPr>
      </w:pPr>
      <w:r w:rsidRPr="008C5CAD">
        <w:rPr>
          <w:rFonts w:ascii="Times New Roman" w:hAnsi="Times New Roman" w:cs="Times New Roman"/>
          <w:bCs/>
          <w:noProof/>
          <w:color w:val="000000"/>
          <w:sz w:val="24"/>
          <w:szCs w:val="24"/>
          <w:lang w:val="tt-RU"/>
        </w:rPr>
        <w:t>4)”Бу кырлар, бу үзәннәрдә”</w:t>
      </w:r>
    </w:p>
    <w:p w:rsidR="00726F91" w:rsidRPr="008C5CAD" w:rsidRDefault="00726F91" w:rsidP="00726F91">
      <w:pPr>
        <w:pStyle w:val="a3"/>
        <w:spacing w:after="0" w:line="240" w:lineRule="auto"/>
        <w:ind w:left="1068"/>
        <w:jc w:val="both"/>
        <w:rPr>
          <w:rFonts w:ascii="Times New Roman" w:hAnsi="Times New Roman" w:cs="Times New Roman"/>
          <w:b/>
          <w:sz w:val="24"/>
          <w:szCs w:val="24"/>
          <w:lang w:val="tt-RU"/>
        </w:rPr>
      </w:pPr>
    </w:p>
    <w:p w:rsidR="00726F91" w:rsidRPr="008C5CAD" w:rsidRDefault="00726F91" w:rsidP="00726F91">
      <w:pPr>
        <w:spacing w:after="0" w:line="240" w:lineRule="auto"/>
        <w:ind w:firstLine="708"/>
        <w:jc w:val="both"/>
        <w:rPr>
          <w:rFonts w:ascii="Times New Roman" w:hAnsi="Times New Roman" w:cs="Times New Roman"/>
          <w:b/>
          <w:sz w:val="24"/>
          <w:szCs w:val="24"/>
          <w:lang w:val="tt-RU"/>
        </w:rPr>
      </w:pPr>
      <w:r w:rsidRPr="008C5CAD">
        <w:rPr>
          <w:rFonts w:ascii="Times New Roman" w:hAnsi="Times New Roman" w:cs="Times New Roman"/>
          <w:b/>
          <w:sz w:val="24"/>
          <w:szCs w:val="24"/>
          <w:lang w:val="tt-RU"/>
        </w:rPr>
        <w:t>В өлеше</w:t>
      </w:r>
    </w:p>
    <w:p w:rsidR="00726F91" w:rsidRPr="008C5CAD" w:rsidRDefault="00726F91" w:rsidP="00726F91">
      <w:pPr>
        <w:pStyle w:val="a3"/>
        <w:tabs>
          <w:tab w:val="left" w:pos="709"/>
          <w:tab w:val="left" w:pos="7080"/>
        </w:tabs>
        <w:spacing w:after="0" w:line="240" w:lineRule="auto"/>
        <w:ind w:left="0"/>
        <w:jc w:val="both"/>
        <w:rPr>
          <w:rFonts w:ascii="Times New Roman" w:hAnsi="Times New Roman" w:cs="Times New Roman"/>
          <w:b/>
          <w:sz w:val="24"/>
          <w:szCs w:val="24"/>
          <w:lang w:val="tt-RU"/>
        </w:rPr>
      </w:pPr>
      <w:r>
        <w:rPr>
          <w:rFonts w:ascii="Times New Roman" w:hAnsi="Times New Roman" w:cs="Times New Roman"/>
          <w:b/>
          <w:sz w:val="24"/>
          <w:szCs w:val="24"/>
          <w:lang w:val="tt-RU"/>
        </w:rPr>
        <w:tab/>
      </w:r>
      <w:r w:rsidRPr="008C5CAD">
        <w:rPr>
          <w:rFonts w:ascii="Times New Roman" w:hAnsi="Times New Roman" w:cs="Times New Roman"/>
          <w:b/>
          <w:sz w:val="24"/>
          <w:szCs w:val="24"/>
          <w:lang w:val="tt-RU"/>
        </w:rPr>
        <w:t>В1-В6 биремнәрен эшләгез(әлеге биремнәрнең җавабын сүзләр яки сүзтезмәләр белән языгыз)</w:t>
      </w:r>
    </w:p>
    <w:p w:rsidR="00726F91" w:rsidRPr="008C5CAD" w:rsidRDefault="00726F91" w:rsidP="00726F91">
      <w:pPr>
        <w:pStyle w:val="a3"/>
        <w:spacing w:after="0" w:line="240" w:lineRule="auto"/>
        <w:ind w:left="0" w:firstLine="708"/>
        <w:jc w:val="both"/>
        <w:rPr>
          <w:rFonts w:ascii="Times New Roman" w:hAnsi="Times New Roman" w:cs="Times New Roman"/>
          <w:sz w:val="24"/>
          <w:szCs w:val="24"/>
          <w:lang w:val="tt-RU"/>
        </w:rPr>
      </w:pPr>
      <w:r w:rsidRPr="008C5CAD">
        <w:rPr>
          <w:rFonts w:ascii="Times New Roman" w:hAnsi="Times New Roman" w:cs="Times New Roman"/>
          <w:sz w:val="24"/>
          <w:szCs w:val="24"/>
          <w:lang w:val="tt-RU"/>
        </w:rPr>
        <w:t>В1. Ш.Камалның “Акчарлаклар” әсәрендәге кайсы герой турында сүз бара?</w:t>
      </w:r>
    </w:p>
    <w:p w:rsidR="00726F91" w:rsidRPr="008C5CAD" w:rsidRDefault="00726F91" w:rsidP="00726F91">
      <w:pPr>
        <w:pStyle w:val="a3"/>
        <w:tabs>
          <w:tab w:val="left" w:pos="709"/>
        </w:tabs>
        <w:spacing w:after="0" w:line="240" w:lineRule="auto"/>
        <w:ind w:left="0"/>
        <w:jc w:val="both"/>
        <w:rPr>
          <w:rFonts w:ascii="Times New Roman" w:hAnsi="Times New Roman" w:cs="Times New Roman"/>
          <w:i/>
          <w:sz w:val="24"/>
          <w:szCs w:val="24"/>
          <w:lang w:val="tt-RU"/>
        </w:rPr>
      </w:pPr>
      <w:r w:rsidRPr="008C5CAD">
        <w:rPr>
          <w:rFonts w:ascii="Times New Roman" w:hAnsi="Times New Roman" w:cs="Times New Roman"/>
          <w:i/>
          <w:sz w:val="24"/>
          <w:szCs w:val="24"/>
          <w:lang w:val="tt-RU"/>
        </w:rPr>
        <w:tab/>
        <w:t xml:space="preserve">Мулла малае, әтисенең үлеменнән соң, әнисенә ярдәм итү теләге белэн эш эзләп килгән. Тырыш, акыллы, эш сөючән, нечкә күңелле. </w:t>
      </w:r>
    </w:p>
    <w:p w:rsidR="00726F91" w:rsidRPr="008C5CAD" w:rsidRDefault="00726F91" w:rsidP="00726F91">
      <w:pPr>
        <w:pStyle w:val="a3"/>
        <w:tabs>
          <w:tab w:val="left" w:pos="709"/>
        </w:tabs>
        <w:spacing w:after="0" w:line="240" w:lineRule="auto"/>
        <w:ind w:left="0"/>
        <w:jc w:val="both"/>
        <w:rPr>
          <w:rFonts w:ascii="Times New Roman" w:hAnsi="Times New Roman" w:cs="Times New Roman"/>
          <w:sz w:val="24"/>
          <w:szCs w:val="24"/>
          <w:lang w:val="tt-RU"/>
        </w:rPr>
      </w:pPr>
      <w:r>
        <w:rPr>
          <w:rFonts w:ascii="Times New Roman" w:hAnsi="Times New Roman" w:cs="Times New Roman"/>
          <w:sz w:val="24"/>
          <w:szCs w:val="24"/>
          <w:lang w:val="tt-RU"/>
        </w:rPr>
        <w:tab/>
      </w:r>
      <w:r w:rsidRPr="008C5CAD">
        <w:rPr>
          <w:rFonts w:ascii="Times New Roman" w:hAnsi="Times New Roman" w:cs="Times New Roman"/>
          <w:sz w:val="24"/>
          <w:szCs w:val="24"/>
          <w:lang w:val="tt-RU"/>
        </w:rPr>
        <w:t>В2. Г. Исхакыйның “Җан Баевич” әсәрендә төп геройның тулы исеме ничек?</w:t>
      </w:r>
    </w:p>
    <w:p w:rsidR="00726F91" w:rsidRPr="008C5CAD" w:rsidRDefault="00726F91" w:rsidP="00726F91">
      <w:pPr>
        <w:pStyle w:val="a3"/>
        <w:tabs>
          <w:tab w:val="left" w:pos="709"/>
        </w:tabs>
        <w:spacing w:after="0" w:line="240" w:lineRule="auto"/>
        <w:ind w:left="0"/>
        <w:jc w:val="both"/>
        <w:rPr>
          <w:rFonts w:ascii="Times New Roman" w:hAnsi="Times New Roman" w:cs="Times New Roman"/>
          <w:sz w:val="24"/>
          <w:szCs w:val="24"/>
          <w:lang w:val="tt-RU"/>
        </w:rPr>
      </w:pPr>
      <w:r>
        <w:rPr>
          <w:rFonts w:ascii="Times New Roman" w:hAnsi="Times New Roman" w:cs="Times New Roman"/>
          <w:sz w:val="24"/>
          <w:szCs w:val="24"/>
          <w:lang w:val="tt-RU"/>
        </w:rPr>
        <w:tab/>
      </w:r>
      <w:r w:rsidRPr="008C5CAD">
        <w:rPr>
          <w:rFonts w:ascii="Times New Roman" w:hAnsi="Times New Roman" w:cs="Times New Roman"/>
          <w:sz w:val="24"/>
          <w:szCs w:val="24"/>
          <w:lang w:val="tt-RU"/>
        </w:rPr>
        <w:t>В3. Бөек Ватан сугышы темасы чагылган 2 проза әсәренең исемен, авторын языгыз.</w:t>
      </w:r>
    </w:p>
    <w:p w:rsidR="00726F91" w:rsidRPr="008C5CAD" w:rsidRDefault="00726F91" w:rsidP="00726F91">
      <w:pPr>
        <w:pStyle w:val="a3"/>
        <w:tabs>
          <w:tab w:val="left" w:pos="709"/>
        </w:tabs>
        <w:spacing w:after="0" w:line="240" w:lineRule="auto"/>
        <w:ind w:left="0"/>
        <w:jc w:val="both"/>
        <w:rPr>
          <w:rFonts w:ascii="Times New Roman" w:hAnsi="Times New Roman" w:cs="Times New Roman"/>
          <w:sz w:val="24"/>
          <w:szCs w:val="24"/>
          <w:lang w:val="tt-RU"/>
        </w:rPr>
      </w:pPr>
      <w:r>
        <w:rPr>
          <w:rFonts w:ascii="Times New Roman" w:hAnsi="Times New Roman" w:cs="Times New Roman"/>
          <w:sz w:val="24"/>
          <w:szCs w:val="24"/>
          <w:lang w:val="tt-RU"/>
        </w:rPr>
        <w:tab/>
      </w:r>
      <w:r w:rsidRPr="008C5CAD">
        <w:rPr>
          <w:rFonts w:ascii="Times New Roman" w:hAnsi="Times New Roman" w:cs="Times New Roman"/>
          <w:sz w:val="24"/>
          <w:szCs w:val="24"/>
          <w:lang w:val="tt-RU"/>
        </w:rPr>
        <w:t>В4. Г.Сабитовның  “Ярсулы яз” хикәясендәге   геройларның исемнәрен языгыз.</w:t>
      </w:r>
    </w:p>
    <w:p w:rsidR="00726F91" w:rsidRPr="008C5CAD" w:rsidRDefault="00726F91" w:rsidP="00726F91">
      <w:pPr>
        <w:pStyle w:val="a3"/>
        <w:tabs>
          <w:tab w:val="left" w:pos="709"/>
        </w:tabs>
        <w:spacing w:after="0" w:line="240" w:lineRule="auto"/>
        <w:ind w:left="0"/>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ab/>
      </w:r>
      <w:r w:rsidRPr="008C5CAD">
        <w:rPr>
          <w:rFonts w:ascii="Times New Roman" w:hAnsi="Times New Roman" w:cs="Times New Roman"/>
          <w:sz w:val="24"/>
          <w:szCs w:val="24"/>
          <w:lang w:val="tt-RU"/>
        </w:rPr>
        <w:t>В5. Бер кешенең сөйләме: үз-үзенә сөйләве яки спектакльдә тамашачыларга мөрәҗәгать итүе ничек атала?</w:t>
      </w:r>
    </w:p>
    <w:p w:rsidR="00726F91" w:rsidRPr="008C5CAD" w:rsidRDefault="00726F91" w:rsidP="00726F91">
      <w:pPr>
        <w:pStyle w:val="a3"/>
        <w:tabs>
          <w:tab w:val="left" w:pos="709"/>
        </w:tabs>
        <w:spacing w:after="0" w:line="240" w:lineRule="auto"/>
        <w:ind w:left="0"/>
        <w:jc w:val="both"/>
        <w:rPr>
          <w:rFonts w:ascii="Times New Roman" w:hAnsi="Times New Roman" w:cs="Times New Roman"/>
          <w:sz w:val="24"/>
          <w:szCs w:val="24"/>
          <w:lang w:val="tt-RU"/>
        </w:rPr>
      </w:pPr>
      <w:r>
        <w:rPr>
          <w:rFonts w:ascii="Times New Roman" w:hAnsi="Times New Roman" w:cs="Times New Roman"/>
          <w:sz w:val="24"/>
          <w:szCs w:val="24"/>
          <w:lang w:val="tt-RU"/>
        </w:rPr>
        <w:tab/>
      </w:r>
      <w:r w:rsidRPr="008C5CAD">
        <w:rPr>
          <w:rFonts w:ascii="Times New Roman" w:hAnsi="Times New Roman" w:cs="Times New Roman"/>
          <w:sz w:val="24"/>
          <w:szCs w:val="24"/>
          <w:lang w:val="tt-RU"/>
        </w:rPr>
        <w:t>В6. Әсәрдәге конкрет вакыйгалар һәм җанлы образлар сурәтләнешендә бирелгән төп фикер ничек атала?</w:t>
      </w:r>
    </w:p>
    <w:p w:rsidR="00726F91" w:rsidRPr="008C5CAD" w:rsidRDefault="00726F91" w:rsidP="00726F91">
      <w:pPr>
        <w:pStyle w:val="a3"/>
        <w:tabs>
          <w:tab w:val="left" w:pos="709"/>
        </w:tabs>
        <w:spacing w:after="0" w:line="240" w:lineRule="auto"/>
        <w:ind w:left="0"/>
        <w:jc w:val="both"/>
        <w:rPr>
          <w:rFonts w:ascii="Times New Roman" w:hAnsi="Times New Roman" w:cs="Times New Roman"/>
          <w:sz w:val="24"/>
          <w:szCs w:val="24"/>
          <w:lang w:val="tt-RU"/>
        </w:rPr>
      </w:pPr>
    </w:p>
    <w:p w:rsidR="00726F91" w:rsidRPr="008C5CAD" w:rsidRDefault="00726F91" w:rsidP="00726F91">
      <w:pPr>
        <w:spacing w:line="240" w:lineRule="auto"/>
        <w:ind w:firstLine="708"/>
        <w:jc w:val="both"/>
        <w:rPr>
          <w:rFonts w:ascii="Times New Roman" w:hAnsi="Times New Roman" w:cs="Times New Roman"/>
          <w:b/>
          <w:sz w:val="24"/>
          <w:szCs w:val="24"/>
          <w:lang w:val="tt-RU"/>
        </w:rPr>
      </w:pPr>
      <w:r w:rsidRPr="008C5CAD">
        <w:rPr>
          <w:rFonts w:ascii="Times New Roman" w:hAnsi="Times New Roman" w:cs="Times New Roman"/>
          <w:sz w:val="24"/>
          <w:szCs w:val="24"/>
          <w:lang w:val="tt-RU"/>
        </w:rPr>
        <w:t>С1. Ә.Еникинең “Әйтелмәгән васыять” әсәрендәге Акъәби образына характеристика бирегез.</w:t>
      </w:r>
    </w:p>
    <w:p w:rsidR="00607B5D" w:rsidRPr="00726F91" w:rsidRDefault="00607B5D">
      <w:pPr>
        <w:rPr>
          <w:rFonts w:ascii="Times New Roman" w:hAnsi="Times New Roman" w:cs="Times New Roman"/>
          <w:sz w:val="24"/>
          <w:szCs w:val="24"/>
          <w:lang w:val="tt-RU"/>
        </w:rPr>
      </w:pPr>
    </w:p>
    <w:sectPr w:rsidR="00607B5D" w:rsidRPr="00726F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945AE7"/>
    <w:multiLevelType w:val="hybridMultilevel"/>
    <w:tmpl w:val="6B924F50"/>
    <w:lvl w:ilvl="0" w:tplc="E7FA25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726F91"/>
    <w:rsid w:val="000C4DE7"/>
    <w:rsid w:val="00607B5D"/>
    <w:rsid w:val="00726F91"/>
    <w:rsid w:val="00DF13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6F91"/>
    <w:pPr>
      <w:ind w:left="720"/>
      <w:contextualSpacing/>
    </w:pPr>
    <w:rPr>
      <w:rFonts w:eastAsiaTheme="minorHAnsi"/>
      <w:lang w:eastAsia="en-US"/>
    </w:rPr>
  </w:style>
  <w:style w:type="table" w:styleId="a4">
    <w:name w:val="Table Grid"/>
    <w:basedOn w:val="a1"/>
    <w:uiPriority w:val="59"/>
    <w:rsid w:val="00726F91"/>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26F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link w:val="a6"/>
    <w:uiPriority w:val="1"/>
    <w:qFormat/>
    <w:rsid w:val="00726F91"/>
    <w:pPr>
      <w:spacing w:after="0" w:line="240" w:lineRule="auto"/>
    </w:pPr>
    <w:rPr>
      <w:rFonts w:ascii="Times New Roman" w:eastAsia="Times New Roman" w:hAnsi="Times New Roman" w:cs="Times New Roman"/>
      <w:sz w:val="24"/>
      <w:szCs w:val="24"/>
    </w:rPr>
  </w:style>
  <w:style w:type="character" w:customStyle="1" w:styleId="a6">
    <w:name w:val="Без интервала Знак"/>
    <w:basedOn w:val="a0"/>
    <w:link w:val="a5"/>
    <w:uiPriority w:val="1"/>
    <w:locked/>
    <w:rsid w:val="00726F91"/>
    <w:rPr>
      <w:rFonts w:ascii="Times New Roman" w:eastAsia="Times New Roman" w:hAnsi="Times New Roman" w:cs="Times New Roman"/>
      <w:sz w:val="24"/>
      <w:szCs w:val="24"/>
    </w:rPr>
  </w:style>
  <w:style w:type="character" w:customStyle="1" w:styleId="s2">
    <w:name w:val="s2"/>
    <w:basedOn w:val="a0"/>
    <w:rsid w:val="00726F91"/>
  </w:style>
  <w:style w:type="paragraph" w:styleId="a7">
    <w:name w:val="Normal (Web)"/>
    <w:basedOn w:val="a"/>
    <w:uiPriority w:val="99"/>
    <w:unhideWhenUsed/>
    <w:rsid w:val="00726F91"/>
    <w:pPr>
      <w:spacing w:before="100" w:beforeAutospacing="1" w:after="119" w:line="240" w:lineRule="auto"/>
    </w:pPr>
    <w:rPr>
      <w:rFonts w:ascii="Times New Roman" w:eastAsia="Times New Roman" w:hAnsi="Times New Roman" w:cs="Times New Roman"/>
      <w:sz w:val="24"/>
      <w:szCs w:val="24"/>
    </w:rPr>
  </w:style>
  <w:style w:type="table" w:customStyle="1" w:styleId="3">
    <w:name w:val="Сетка таблицы3"/>
    <w:basedOn w:val="a1"/>
    <w:uiPriority w:val="59"/>
    <w:rsid w:val="00726F91"/>
    <w:pPr>
      <w:spacing w:after="0" w:line="240" w:lineRule="auto"/>
    </w:pPr>
    <w:rPr>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етка таблицы21"/>
    <w:basedOn w:val="a1"/>
    <w:next w:val="a4"/>
    <w:uiPriority w:val="59"/>
    <w:rsid w:val="000C4D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62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1599</Words>
  <Characters>9119</Characters>
  <Application>Microsoft Office Word</Application>
  <DocSecurity>0</DocSecurity>
  <Lines>75</Lines>
  <Paragraphs>21</Paragraphs>
  <ScaleCrop>false</ScaleCrop>
  <Company>SPecialiST RePack</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Гимназия</cp:lastModifiedBy>
  <cp:revision>5</cp:revision>
  <dcterms:created xsi:type="dcterms:W3CDTF">2019-01-03T17:36:00Z</dcterms:created>
  <dcterms:modified xsi:type="dcterms:W3CDTF">2022-04-05T07:57:00Z</dcterms:modified>
</cp:coreProperties>
</file>